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1D" w:rsidRPr="00DA4769" w:rsidRDefault="00E9091D" w:rsidP="0092141F">
      <w:pPr>
        <w:pStyle w:val="cont"/>
        <w:shd w:val="clear" w:color="auto" w:fill="FFFFFF"/>
        <w:spacing w:before="0" w:beforeAutospacing="0" w:after="0" w:afterAutospacing="0" w:line="540" w:lineRule="atLeast"/>
        <w:jc w:val="center"/>
        <w:rPr>
          <w:rFonts w:ascii="Open Sans" w:hAnsi="Open Sans" w:cs="Open Sans"/>
          <w:b/>
          <w:color w:val="FF0000"/>
        </w:rPr>
      </w:pPr>
      <w:r w:rsidRPr="00DA4769">
        <w:rPr>
          <w:rFonts w:ascii="Open Sans" w:hAnsi="Open Sans" w:cs="Open Sans"/>
          <w:b/>
          <w:color w:val="FF0000"/>
        </w:rPr>
        <w:t>İmanın Hayatımızdaki Yansımaları Vaaz</w:t>
      </w:r>
    </w:p>
    <w:p w:rsidR="00E9091D" w:rsidRPr="00F36310" w:rsidRDefault="00BE38D4" w:rsidP="0092141F">
      <w:pPr>
        <w:pStyle w:val="cont"/>
        <w:shd w:val="clear" w:color="auto" w:fill="FFFFFF"/>
        <w:spacing w:before="0" w:beforeAutospacing="0" w:line="540" w:lineRule="atLeast"/>
        <w:jc w:val="both"/>
        <w:rPr>
          <w:rFonts w:ascii="Open Sans" w:hAnsi="Open Sans" w:cs="Open Sans"/>
          <w:color w:val="000000"/>
        </w:rPr>
      </w:pPr>
      <w:r w:rsidRPr="00F36310">
        <w:rPr>
          <w:rFonts w:ascii="Open Sans" w:hAnsi="Open Sans" w:cs="Open Sans"/>
          <w:color w:val="000000"/>
        </w:rPr>
        <w:t>Allah Resûlü bir gün on kişilik bir toplulukla beraber oturuyordu. Bu sırada kendisine hurma özü ikram edildi.</w:t>
      </w:r>
      <w:r w:rsidR="00E9091D" w:rsidRPr="00F36310">
        <w:rPr>
          <w:rFonts w:ascii="Open Sans" w:hAnsi="Open Sans" w:cs="Open Sans"/>
          <w:color w:val="FF0000"/>
          <w:vertAlign w:val="superscript"/>
        </w:rPr>
        <w:t xml:space="preserve"> </w:t>
      </w:r>
      <w:r w:rsidRPr="00F36310">
        <w:rPr>
          <w:rFonts w:ascii="Open Sans" w:hAnsi="Open Sans" w:cs="Open Sans"/>
          <w:color w:val="000000"/>
        </w:rPr>
        <w:t>Resûl-i Ekrem hurma özünün tadına baktıktan so</w:t>
      </w:r>
      <w:r w:rsidRPr="00F36310">
        <w:rPr>
          <w:rFonts w:ascii="Open Sans" w:hAnsi="Open Sans" w:cs="Open Sans"/>
          <w:color w:val="000000"/>
        </w:rPr>
        <w:t>n</w:t>
      </w:r>
      <w:r w:rsidRPr="00F36310">
        <w:rPr>
          <w:rFonts w:ascii="Open Sans" w:hAnsi="Open Sans" w:cs="Open Sans"/>
          <w:color w:val="000000"/>
        </w:rPr>
        <w:t>ra etrafındaki topluluğa şöyle buyurdu:</w:t>
      </w:r>
    </w:p>
    <w:p w:rsidR="00024AE6" w:rsidRPr="00024AE6" w:rsidRDefault="00024AE6" w:rsidP="00024AE6">
      <w:pPr>
        <w:spacing w:after="0" w:line="240" w:lineRule="auto"/>
        <w:jc w:val="right"/>
        <w:rPr>
          <w:rFonts w:ascii="AllameGultenSemi" w:eastAsia="Times New Roman" w:hAnsi="AllameGultenSemi" w:cs="Times New Roman"/>
          <w:color w:val="2C2C2C"/>
          <w:sz w:val="44"/>
          <w:szCs w:val="44"/>
        </w:rPr>
      </w:pPr>
      <w:r w:rsidRPr="00024AE6">
        <w:rPr>
          <w:rFonts w:ascii="AllameGultenSemi" w:eastAsia="Times New Roman" w:hAnsi="AllameGultenSemi" w:cs="Times New Roman"/>
          <w:color w:val="2C2C2C"/>
          <w:sz w:val="44"/>
          <w:szCs w:val="44"/>
          <w:rtl/>
        </w:rPr>
        <w:t>أَخْبِرُونِى بِشَجَرَةٍ مَثَلُهَا مَثَلُ الْمُسْلِمِ ،</w:t>
      </w:r>
    </w:p>
    <w:p w:rsidR="00024AE6" w:rsidRDefault="00BE38D4" w:rsidP="00BE38D4">
      <w:pPr>
        <w:pStyle w:val="cont"/>
        <w:shd w:val="clear" w:color="auto" w:fill="FFFFFF"/>
        <w:spacing w:before="0" w:beforeAutospacing="0" w:after="225" w:afterAutospacing="0" w:line="540" w:lineRule="atLeast"/>
        <w:jc w:val="both"/>
        <w:rPr>
          <w:rStyle w:val="Vurgu"/>
          <w:rFonts w:ascii="Open Sans" w:hAnsi="Open Sans" w:cs="Open Sans"/>
          <w:color w:val="000000"/>
        </w:rPr>
      </w:pPr>
      <w:r w:rsidRPr="00F36310">
        <w:rPr>
          <w:rFonts w:ascii="Open Sans" w:hAnsi="Open Sans" w:cs="Open Sans"/>
          <w:color w:val="000000"/>
        </w:rPr>
        <w:t xml:space="preserve"> “</w:t>
      </w:r>
      <w:r w:rsidRPr="00F36310">
        <w:rPr>
          <w:rStyle w:val="Vurgu"/>
          <w:rFonts w:ascii="Open Sans" w:hAnsi="Open Sans" w:cs="Open Sans"/>
          <w:color w:val="000000"/>
        </w:rPr>
        <w:t xml:space="preserve">Bana </w:t>
      </w:r>
      <w:r w:rsidR="00E9091D" w:rsidRPr="00F36310">
        <w:rPr>
          <w:rStyle w:val="Vurgu"/>
          <w:rFonts w:ascii="Open Sans" w:hAnsi="Open Sans" w:cs="Open Sans"/>
          <w:color w:val="000000"/>
        </w:rPr>
        <w:t xml:space="preserve">öyle bir </w:t>
      </w:r>
      <w:r w:rsidRPr="00F36310">
        <w:rPr>
          <w:rStyle w:val="Vurgu"/>
          <w:rFonts w:ascii="Open Sans" w:hAnsi="Open Sans" w:cs="Open Sans"/>
          <w:color w:val="000000"/>
        </w:rPr>
        <w:t xml:space="preserve">ağaç söyleyin ki o ağaç Müslüman'a benzer, </w:t>
      </w:r>
    </w:p>
    <w:p w:rsidR="00024AE6" w:rsidRDefault="00024AE6" w:rsidP="00024AE6">
      <w:pPr>
        <w:pStyle w:val="cont"/>
        <w:shd w:val="clear" w:color="auto" w:fill="FFFFFF"/>
        <w:spacing w:before="0" w:beforeAutospacing="0" w:after="225" w:afterAutospacing="0" w:line="540" w:lineRule="atLeast"/>
        <w:jc w:val="right"/>
        <w:rPr>
          <w:rStyle w:val="Vurgu"/>
          <w:rFonts w:ascii="Open Sans" w:hAnsi="Open Sans" w:cs="Open Sans"/>
          <w:color w:val="000000"/>
        </w:rPr>
      </w:pPr>
      <w:r w:rsidRPr="00024AE6">
        <w:rPr>
          <w:rFonts w:ascii="AllameGultenSemi" w:hAnsi="AllameGultenSemi"/>
          <w:color w:val="2C2C2C"/>
          <w:sz w:val="44"/>
          <w:szCs w:val="44"/>
          <w:rtl/>
        </w:rPr>
        <w:t>تُؤْتِى أُكُلَهَا كُلَّ حِينٍ بِإِذْنِ رَبِّهَا ،</w:t>
      </w:r>
    </w:p>
    <w:p w:rsidR="00024AE6" w:rsidRDefault="00BE38D4" w:rsidP="00BE38D4">
      <w:pPr>
        <w:pStyle w:val="cont"/>
        <w:shd w:val="clear" w:color="auto" w:fill="FFFFFF"/>
        <w:spacing w:before="0" w:beforeAutospacing="0" w:after="225" w:afterAutospacing="0" w:line="540" w:lineRule="atLeast"/>
        <w:jc w:val="both"/>
        <w:rPr>
          <w:rStyle w:val="Vurgu"/>
          <w:rFonts w:ascii="Open Sans" w:hAnsi="Open Sans" w:cs="Open Sans"/>
          <w:color w:val="000000"/>
        </w:rPr>
      </w:pPr>
      <w:r w:rsidRPr="00F36310">
        <w:rPr>
          <w:rStyle w:val="Vurgu"/>
          <w:rFonts w:ascii="Open Sans" w:hAnsi="Open Sans" w:cs="Open Sans"/>
          <w:color w:val="000000"/>
        </w:rPr>
        <w:t>Rabbinin izni</w:t>
      </w:r>
      <w:r w:rsidR="00E9091D" w:rsidRPr="00F36310">
        <w:rPr>
          <w:rStyle w:val="Vurgu"/>
          <w:rFonts w:ascii="Open Sans" w:hAnsi="Open Sans" w:cs="Open Sans"/>
          <w:color w:val="000000"/>
        </w:rPr>
        <w:t xml:space="preserve"> ile </w:t>
      </w:r>
      <w:r w:rsidRPr="00F36310">
        <w:rPr>
          <w:rStyle w:val="Vurgu"/>
          <w:rFonts w:ascii="Open Sans" w:hAnsi="Open Sans" w:cs="Open Sans"/>
          <w:color w:val="000000"/>
        </w:rPr>
        <w:t xml:space="preserve">her zaman meyve verir </w:t>
      </w:r>
    </w:p>
    <w:p w:rsidR="00024AE6" w:rsidRDefault="00024AE6" w:rsidP="00024AE6">
      <w:pPr>
        <w:pStyle w:val="cont"/>
        <w:shd w:val="clear" w:color="auto" w:fill="FFFFFF"/>
        <w:spacing w:before="0" w:beforeAutospacing="0" w:after="225" w:afterAutospacing="0" w:line="540" w:lineRule="atLeast"/>
        <w:jc w:val="right"/>
        <w:rPr>
          <w:rStyle w:val="Vurgu"/>
          <w:rFonts w:ascii="Open Sans" w:hAnsi="Open Sans" w:cs="Open Sans"/>
          <w:color w:val="000000"/>
        </w:rPr>
      </w:pPr>
      <w:r w:rsidRPr="00024AE6">
        <w:rPr>
          <w:rFonts w:ascii="AllameGultenSemi" w:hAnsi="AllameGultenSemi"/>
          <w:color w:val="2C2C2C"/>
          <w:sz w:val="44"/>
          <w:szCs w:val="44"/>
          <w:rtl/>
        </w:rPr>
        <w:t>وَلاَ تَحُتُّ وَرَقَهَا</w:t>
      </w:r>
    </w:p>
    <w:p w:rsidR="00024AE6"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Style w:val="Vurgu"/>
          <w:rFonts w:ascii="Open Sans" w:hAnsi="Open Sans" w:cs="Open Sans"/>
          <w:color w:val="000000"/>
        </w:rPr>
        <w:t>ve yaprakları da hiçbir zaman dökülmez.”</w:t>
      </w:r>
      <w:r w:rsidRPr="00F36310">
        <w:rPr>
          <w:rFonts w:ascii="Open Sans" w:hAnsi="Open Sans" w:cs="Open Sans"/>
          <w:color w:val="000000"/>
        </w:rPr>
        <w:t> </w:t>
      </w:r>
      <w:r w:rsidR="00024AE6">
        <w:rPr>
          <w:rStyle w:val="DipnotBavurusu"/>
          <w:rFonts w:ascii="Open Sans" w:hAnsi="Open Sans" w:cs="Open Sans"/>
          <w:color w:val="000000"/>
        </w:rPr>
        <w:footnoteReference w:id="2"/>
      </w:r>
      <w:r w:rsidRPr="00F36310">
        <w:rPr>
          <w:rFonts w:ascii="Open Sans" w:hAnsi="Open Sans" w:cs="Open Sans"/>
          <w:color w:val="000000"/>
        </w:rPr>
        <w:t> </w:t>
      </w:r>
    </w:p>
    <w:p w:rsidR="00E9091D" w:rsidRPr="00F36310"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Fonts w:ascii="Open Sans" w:hAnsi="Open Sans" w:cs="Open Sans"/>
          <w:color w:val="000000"/>
        </w:rPr>
        <w:t xml:space="preserve">Bunun üzerine </w:t>
      </w:r>
      <w:r w:rsidR="00E9091D" w:rsidRPr="00F36310">
        <w:rPr>
          <w:rFonts w:ascii="Open Sans" w:hAnsi="Open Sans" w:cs="Open Sans"/>
          <w:color w:val="000000"/>
        </w:rPr>
        <w:t>orada bulunanlar</w:t>
      </w:r>
      <w:r w:rsidRPr="00F36310">
        <w:rPr>
          <w:rFonts w:ascii="Open Sans" w:hAnsi="Open Sans" w:cs="Open Sans"/>
          <w:color w:val="000000"/>
        </w:rPr>
        <w:t xml:space="preserve"> çölde yetişen ağaçları saymaya başladılar.</w:t>
      </w:r>
      <w:r w:rsidR="00E9091D" w:rsidRPr="00F36310">
        <w:rPr>
          <w:rFonts w:ascii="Open Sans" w:hAnsi="Open Sans" w:cs="Open Sans"/>
          <w:color w:val="FF0000"/>
          <w:vertAlign w:val="superscript"/>
        </w:rPr>
        <w:t xml:space="preserve"> </w:t>
      </w:r>
      <w:r w:rsidRPr="00F36310">
        <w:rPr>
          <w:rFonts w:ascii="Open Sans" w:hAnsi="Open Sans" w:cs="Open Sans"/>
          <w:color w:val="000000"/>
        </w:rPr>
        <w:t> Ancak ki</w:t>
      </w:r>
      <w:r w:rsidRPr="00F36310">
        <w:rPr>
          <w:rFonts w:ascii="Open Sans" w:hAnsi="Open Sans" w:cs="Open Sans"/>
          <w:color w:val="000000"/>
        </w:rPr>
        <w:t>m</w:t>
      </w:r>
      <w:r w:rsidRPr="00F36310">
        <w:rPr>
          <w:rFonts w:ascii="Open Sans" w:hAnsi="Open Sans" w:cs="Open Sans"/>
          <w:color w:val="000000"/>
        </w:rPr>
        <w:t>se Allah Resûlü'nün mümine benzettiği ağ</w:t>
      </w:r>
      <w:r w:rsidRPr="00F36310">
        <w:rPr>
          <w:rFonts w:ascii="Open Sans" w:hAnsi="Open Sans" w:cs="Open Sans"/>
          <w:color w:val="000000"/>
        </w:rPr>
        <w:t>a</w:t>
      </w:r>
      <w:r w:rsidRPr="00F36310">
        <w:rPr>
          <w:rFonts w:ascii="Open Sans" w:hAnsi="Open Sans" w:cs="Open Sans"/>
          <w:color w:val="000000"/>
        </w:rPr>
        <w:t xml:space="preserve">cı doğru tahmin edemedi. </w:t>
      </w:r>
    </w:p>
    <w:p w:rsidR="00024AE6"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Fonts w:ascii="Open Sans" w:hAnsi="Open Sans" w:cs="Open Sans"/>
          <w:color w:val="000000"/>
        </w:rPr>
        <w:t>Bu arada orada bulunan genç Abdullah'ın içinden, “</w:t>
      </w:r>
      <w:r w:rsidRPr="00024AE6">
        <w:rPr>
          <w:rFonts w:ascii="Open Sans" w:hAnsi="Open Sans" w:cs="Open Sans"/>
          <w:b/>
          <w:color w:val="000000"/>
        </w:rPr>
        <w:t>Bu, hurma ağacıdır.</w:t>
      </w:r>
      <w:r w:rsidRPr="00F36310">
        <w:rPr>
          <w:rFonts w:ascii="Open Sans" w:hAnsi="Open Sans" w:cs="Open Sans"/>
          <w:color w:val="000000"/>
        </w:rPr>
        <w:t>” demek geçti. Fakat söylemeye utandı ve sustu. Çünkü oradaki on kişinin en küçüğüydü. Üstelik h</w:t>
      </w:r>
      <w:r w:rsidRPr="00F36310">
        <w:rPr>
          <w:rFonts w:ascii="Open Sans" w:hAnsi="Open Sans" w:cs="Open Sans"/>
          <w:color w:val="000000"/>
        </w:rPr>
        <w:t>e</w:t>
      </w:r>
      <w:r w:rsidRPr="00F36310">
        <w:rPr>
          <w:rFonts w:ascii="Open Sans" w:hAnsi="Open Sans" w:cs="Open Sans"/>
          <w:color w:val="000000"/>
        </w:rPr>
        <w:t xml:space="preserve">men yanı başında </w:t>
      </w:r>
      <w:r w:rsidRPr="00024AE6">
        <w:rPr>
          <w:rFonts w:ascii="Open Sans" w:hAnsi="Open Sans" w:cs="Open Sans"/>
          <w:b/>
          <w:color w:val="000000"/>
        </w:rPr>
        <w:t>babası Hz. Ömer</w:t>
      </w:r>
      <w:r w:rsidRPr="00F36310">
        <w:rPr>
          <w:rFonts w:ascii="Open Sans" w:hAnsi="Open Sans" w:cs="Open Sans"/>
          <w:color w:val="000000"/>
        </w:rPr>
        <w:t xml:space="preserve"> ile Hz. Ebû Bekir vardı ve onlar da bu konuda bir şey söylememişlerdi. Abdullah onların bulunduğu ve konuşmadığı mecliste konuşmayı uygun bulmadı. </w:t>
      </w:r>
    </w:p>
    <w:p w:rsidR="00024AE6"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Fonts w:ascii="Open Sans" w:hAnsi="Open Sans" w:cs="Open Sans"/>
          <w:color w:val="000000"/>
        </w:rPr>
        <w:t>Bu arada topluluktaki diğer insanlar doğru cevabı bulamayınca, Allah Resûlü'nden s</w:t>
      </w:r>
      <w:r w:rsidRPr="00F36310">
        <w:rPr>
          <w:rFonts w:ascii="Open Sans" w:hAnsi="Open Sans" w:cs="Open Sans"/>
          <w:color w:val="000000"/>
        </w:rPr>
        <w:t>o</w:t>
      </w:r>
      <w:r w:rsidRPr="00F36310">
        <w:rPr>
          <w:rFonts w:ascii="Open Sans" w:hAnsi="Open Sans" w:cs="Open Sans"/>
          <w:color w:val="000000"/>
        </w:rPr>
        <w:t>runun cevabını söylemesini istediler.</w:t>
      </w:r>
      <w:r w:rsidRPr="00F36310">
        <w:rPr>
          <w:rFonts w:ascii="Open Sans" w:hAnsi="Open Sans" w:cs="Open Sans"/>
          <w:color w:val="FF0000"/>
          <w:vertAlign w:val="superscript"/>
        </w:rPr>
        <w:t>7</w:t>
      </w:r>
      <w:r w:rsidRPr="00F36310">
        <w:rPr>
          <w:rFonts w:ascii="Open Sans" w:hAnsi="Open Sans" w:cs="Open Sans"/>
          <w:color w:val="000000"/>
        </w:rPr>
        <w:t> Bunun üzerine Resûlullah (sav), </w:t>
      </w:r>
    </w:p>
    <w:p w:rsidR="00024AE6" w:rsidRPr="00024AE6" w:rsidRDefault="00024AE6" w:rsidP="00024AE6">
      <w:pPr>
        <w:spacing w:after="0" w:line="240" w:lineRule="auto"/>
        <w:jc w:val="right"/>
        <w:rPr>
          <w:rFonts w:ascii="AllameGultenSemi" w:eastAsia="Times New Roman" w:hAnsi="AllameGultenSemi" w:cs="Times New Roman"/>
          <w:color w:val="2C2C2C"/>
          <w:sz w:val="44"/>
          <w:szCs w:val="44"/>
        </w:rPr>
      </w:pPr>
      <w:r w:rsidRPr="00024AE6">
        <w:rPr>
          <w:rFonts w:ascii="AllameGultenSemi" w:eastAsia="Times New Roman" w:hAnsi="AllameGultenSemi" w:cs="Times New Roman"/>
          <w:color w:val="2C2C2C"/>
          <w:sz w:val="44"/>
          <w:szCs w:val="44"/>
          <w:rtl/>
        </w:rPr>
        <w:t>هِىَ النَّخْلَةُ</w:t>
      </w:r>
    </w:p>
    <w:p w:rsidR="00BE38D4" w:rsidRPr="00F36310"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Style w:val="Vurgu"/>
          <w:rFonts w:ascii="Open Sans" w:hAnsi="Open Sans" w:cs="Open Sans"/>
          <w:color w:val="000000"/>
        </w:rPr>
        <w:t>“Bu, hurma ağacıdır</w:t>
      </w:r>
      <w:r w:rsidRPr="00F36310">
        <w:rPr>
          <w:rFonts w:ascii="Open Sans" w:hAnsi="Open Sans" w:cs="Open Sans"/>
          <w:color w:val="000000"/>
        </w:rPr>
        <w:t>.” buyurdu.</w:t>
      </w:r>
      <w:r w:rsidR="00024AE6">
        <w:rPr>
          <w:rStyle w:val="DipnotBavurusu"/>
          <w:rFonts w:ascii="Open Sans" w:hAnsi="Open Sans" w:cs="Open Sans"/>
          <w:color w:val="000000"/>
        </w:rPr>
        <w:footnoteReference w:id="3"/>
      </w:r>
    </w:p>
    <w:p w:rsidR="008028F7"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Fonts w:ascii="Open Sans" w:hAnsi="Open Sans" w:cs="Open Sans"/>
          <w:color w:val="000000"/>
        </w:rPr>
        <w:lastRenderedPageBreak/>
        <w:t>Allah Resûlü </w:t>
      </w:r>
    </w:p>
    <w:p w:rsidR="008028F7" w:rsidRPr="008028F7" w:rsidRDefault="008028F7" w:rsidP="008028F7">
      <w:pPr>
        <w:spacing w:after="0" w:line="240" w:lineRule="auto"/>
        <w:jc w:val="right"/>
        <w:rPr>
          <w:rFonts w:ascii="AllameGultenSemi" w:eastAsia="Times New Roman" w:hAnsi="AllameGultenSemi" w:cs="Times New Roman"/>
          <w:color w:val="2C2C2C"/>
          <w:sz w:val="44"/>
          <w:szCs w:val="44"/>
        </w:rPr>
      </w:pPr>
      <w:r w:rsidRPr="008028F7">
        <w:rPr>
          <w:rFonts w:ascii="AllameGultenSemi" w:eastAsia="Times New Roman" w:hAnsi="AllameGultenSemi" w:cs="Times New Roman"/>
          <w:color w:val="2C2C2C"/>
          <w:sz w:val="44"/>
          <w:szCs w:val="44"/>
          <w:rtl/>
        </w:rPr>
        <w:t>« إِنَّ مِنَ الشَّجَرِ لَمَا بَرَكَتُهُ كَبَرَكَةِ الْمُسْلِمِ »</w:t>
      </w:r>
    </w:p>
    <w:p w:rsidR="00E9091D" w:rsidRPr="00F36310"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Style w:val="Vurgu"/>
          <w:rFonts w:ascii="Open Sans" w:hAnsi="Open Sans" w:cs="Open Sans"/>
          <w:color w:val="000000"/>
        </w:rPr>
        <w:t>“Öyle bir ağaç vardır ki bereketi Müslüman'ın bereketine be</w:t>
      </w:r>
      <w:r w:rsidRPr="00F36310">
        <w:rPr>
          <w:rStyle w:val="Vurgu"/>
          <w:rFonts w:ascii="Open Sans" w:hAnsi="Open Sans" w:cs="Open Sans"/>
          <w:color w:val="000000"/>
        </w:rPr>
        <w:t>n</w:t>
      </w:r>
      <w:r w:rsidRPr="00F36310">
        <w:rPr>
          <w:rStyle w:val="Vurgu"/>
          <w:rFonts w:ascii="Open Sans" w:hAnsi="Open Sans" w:cs="Open Sans"/>
          <w:color w:val="000000"/>
        </w:rPr>
        <w:t>zer.”</w:t>
      </w:r>
      <w:r w:rsidRPr="00F36310">
        <w:rPr>
          <w:rFonts w:ascii="Open Sans" w:hAnsi="Open Sans" w:cs="Open Sans"/>
          <w:color w:val="000000"/>
        </w:rPr>
        <w:t> </w:t>
      </w:r>
      <w:r w:rsidR="008028F7">
        <w:rPr>
          <w:rStyle w:val="DipnotBavurusu"/>
          <w:rFonts w:ascii="Open Sans" w:hAnsi="Open Sans" w:cs="Open Sans"/>
          <w:color w:val="000000"/>
        </w:rPr>
        <w:footnoteReference w:id="4"/>
      </w:r>
      <w:r w:rsidRPr="00F36310">
        <w:rPr>
          <w:rFonts w:ascii="Open Sans" w:hAnsi="Open Sans" w:cs="Open Sans"/>
          <w:color w:val="000000"/>
        </w:rPr>
        <w:t> buyururken aslında ilhamını Kur'ân-ı Kerîm'den almakta</w:t>
      </w:r>
      <w:r w:rsidRPr="00F36310">
        <w:rPr>
          <w:rFonts w:ascii="Open Sans" w:hAnsi="Open Sans" w:cs="Open Sans"/>
          <w:color w:val="000000"/>
        </w:rPr>
        <w:t>y</w:t>
      </w:r>
      <w:r w:rsidRPr="00F36310">
        <w:rPr>
          <w:rFonts w:ascii="Open Sans" w:hAnsi="Open Sans" w:cs="Open Sans"/>
          <w:color w:val="000000"/>
        </w:rPr>
        <w:t>dı. Çünkü Yüce Allah da Kitabında imanı ve imanın sözle ifadesi olan kelime-i tevhidi güzel bir ağaca, inkârı ve inkârın ifadesi olan kötü s</w:t>
      </w:r>
      <w:r w:rsidRPr="00F36310">
        <w:rPr>
          <w:rFonts w:ascii="Open Sans" w:hAnsi="Open Sans" w:cs="Open Sans"/>
          <w:color w:val="000000"/>
        </w:rPr>
        <w:t>ö</w:t>
      </w:r>
      <w:r w:rsidRPr="00F36310">
        <w:rPr>
          <w:rFonts w:ascii="Open Sans" w:hAnsi="Open Sans" w:cs="Open Sans"/>
          <w:color w:val="000000"/>
        </w:rPr>
        <w:t>zü ise kötü bir ağaca benzetmiş ve şöyle buyu</w:t>
      </w:r>
      <w:r w:rsidRPr="00F36310">
        <w:rPr>
          <w:rFonts w:ascii="Open Sans" w:hAnsi="Open Sans" w:cs="Open Sans"/>
          <w:color w:val="000000"/>
        </w:rPr>
        <w:t>r</w:t>
      </w:r>
      <w:r w:rsidRPr="00F36310">
        <w:rPr>
          <w:rFonts w:ascii="Open Sans" w:hAnsi="Open Sans" w:cs="Open Sans"/>
          <w:color w:val="000000"/>
        </w:rPr>
        <w:t>muştu: </w:t>
      </w:r>
    </w:p>
    <w:p w:rsidR="008028F7" w:rsidRPr="008028F7" w:rsidRDefault="008028F7" w:rsidP="008028F7">
      <w:pPr>
        <w:spacing w:after="0" w:line="240" w:lineRule="auto"/>
        <w:jc w:val="right"/>
        <w:rPr>
          <w:rFonts w:ascii="AllameGultenSemi" w:eastAsia="Times New Roman" w:hAnsi="AllameGultenSemi" w:cs="Times New Roman"/>
          <w:color w:val="2C2C2C"/>
          <w:sz w:val="44"/>
          <w:szCs w:val="44"/>
        </w:rPr>
      </w:pPr>
      <w:r w:rsidRPr="008028F7">
        <w:rPr>
          <w:rFonts w:ascii="AllameGultenSemi" w:eastAsia="Times New Roman" w:hAnsi="AllameGultenSemi" w:cs="Times New Roman"/>
          <w:color w:val="2C2C2C"/>
          <w:sz w:val="44"/>
          <w:szCs w:val="44"/>
          <w:rtl/>
        </w:rPr>
        <w:t>اَلَمْ تَرَ كَيْفَ ضَرَبَ اللّٰهُ مَثَلًا كَلِمَةً طَيِّبَةً كَشَجَرَةٍ طَيِّبَةٍ اَصْلُهَا ثَابِتٌ وَفَرْعُهَا فِي السَّمَٓاءِۙ ﴿24﴾</w:t>
      </w:r>
    </w:p>
    <w:p w:rsidR="008028F7" w:rsidRDefault="00BE38D4" w:rsidP="00BE38D4">
      <w:pPr>
        <w:pStyle w:val="cont"/>
        <w:shd w:val="clear" w:color="auto" w:fill="FFFFFF"/>
        <w:spacing w:before="0" w:beforeAutospacing="0" w:after="225" w:afterAutospacing="0" w:line="540" w:lineRule="atLeast"/>
        <w:jc w:val="both"/>
        <w:rPr>
          <w:rStyle w:val="Vurgu"/>
          <w:rFonts w:ascii="Open Sans" w:hAnsi="Open Sans" w:cs="Open Sans"/>
          <w:color w:val="000000"/>
        </w:rPr>
      </w:pPr>
      <w:r w:rsidRPr="00F36310">
        <w:rPr>
          <w:rStyle w:val="Vurgu"/>
          <w:rFonts w:ascii="Open Sans" w:hAnsi="Open Sans" w:cs="Open Sans"/>
          <w:color w:val="000000"/>
        </w:rPr>
        <w:t xml:space="preserve">“Görmedin mi Allah güzel sözü nasıl misal getirdi? Güzel söz, kökü sağlam, dalları göğe yükselen güzel bir ağaca benzer. </w:t>
      </w:r>
    </w:p>
    <w:p w:rsidR="008028F7" w:rsidRPr="008028F7" w:rsidRDefault="008028F7" w:rsidP="008028F7">
      <w:pPr>
        <w:spacing w:after="0" w:line="240" w:lineRule="auto"/>
        <w:jc w:val="right"/>
        <w:rPr>
          <w:rFonts w:ascii="AllameGultenSemi" w:eastAsia="Times New Roman" w:hAnsi="AllameGultenSemi" w:cs="Times New Roman"/>
          <w:color w:val="2C2C2C"/>
          <w:sz w:val="44"/>
          <w:szCs w:val="44"/>
        </w:rPr>
      </w:pPr>
      <w:r w:rsidRPr="008028F7">
        <w:rPr>
          <w:rFonts w:ascii="AllameGultenSemi" w:eastAsia="Times New Roman" w:hAnsi="AllameGultenSemi" w:cs="Times New Roman"/>
          <w:color w:val="2C2C2C"/>
          <w:sz w:val="44"/>
          <w:szCs w:val="44"/>
          <w:rtl/>
        </w:rPr>
        <w:t>تُؤْت۪ٓي اُكُلَهَا كُلَّ ح۪ينٍ بِاِذْنِ رَبِّهَاۜ وَيَضْرِبُ اللّٰهُ الْاَمْثَالَ لِلنَّاسِ لَعَلَّهُمْ يَتَذَكَّرُونَ ﴿25﴾</w:t>
      </w:r>
    </w:p>
    <w:p w:rsidR="008028F7" w:rsidRDefault="00BE38D4" w:rsidP="00BE38D4">
      <w:pPr>
        <w:pStyle w:val="cont"/>
        <w:shd w:val="clear" w:color="auto" w:fill="FFFFFF"/>
        <w:spacing w:before="0" w:beforeAutospacing="0" w:after="225" w:afterAutospacing="0" w:line="540" w:lineRule="atLeast"/>
        <w:jc w:val="both"/>
        <w:rPr>
          <w:rStyle w:val="Vurgu"/>
          <w:rFonts w:ascii="Open Sans" w:hAnsi="Open Sans" w:cs="Open Sans"/>
          <w:color w:val="000000"/>
        </w:rPr>
      </w:pPr>
      <w:r w:rsidRPr="00F36310">
        <w:rPr>
          <w:rStyle w:val="Vurgu"/>
          <w:rFonts w:ascii="Open Sans" w:hAnsi="Open Sans" w:cs="Open Sans"/>
          <w:color w:val="000000"/>
        </w:rPr>
        <w:t xml:space="preserve">Bu ağaç, Rabbinin izniyle her zaman meyvesini verir. Öğüt alsınlar diye Allah insanlara misaller getirir. </w:t>
      </w:r>
    </w:p>
    <w:p w:rsidR="008028F7" w:rsidRPr="008028F7" w:rsidRDefault="008028F7" w:rsidP="008028F7">
      <w:pPr>
        <w:spacing w:after="0" w:line="240" w:lineRule="auto"/>
        <w:jc w:val="right"/>
        <w:rPr>
          <w:rFonts w:ascii="AllameGultenSemi" w:eastAsia="Times New Roman" w:hAnsi="AllameGultenSemi" w:cs="Times New Roman"/>
          <w:color w:val="2C2C2C"/>
          <w:sz w:val="44"/>
          <w:szCs w:val="44"/>
        </w:rPr>
      </w:pPr>
      <w:r w:rsidRPr="008028F7">
        <w:rPr>
          <w:rFonts w:ascii="AllameGultenSemi" w:eastAsia="Times New Roman" w:hAnsi="AllameGultenSemi" w:cs="Times New Roman"/>
          <w:color w:val="2C2C2C"/>
          <w:sz w:val="44"/>
          <w:szCs w:val="44"/>
          <w:rtl/>
        </w:rPr>
        <w:t>وَمَثَلُ كَلِمَةٍ خَب۪يثَةٍ كَشَجَرَةٍ خَب۪يثَةٍۨ اجْتُثَّتْ مِنْ فَوْقِ الْاَرْضِ مَا لَهَا مِنْ قَرَارٍ ﴿26﴾</w:t>
      </w:r>
    </w:p>
    <w:p w:rsidR="00BE38D4" w:rsidRPr="00F36310"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Style w:val="Vurgu"/>
          <w:rFonts w:ascii="Open Sans" w:hAnsi="Open Sans" w:cs="Open Sans"/>
          <w:color w:val="000000"/>
        </w:rPr>
        <w:t>Kötü söz de gövdesi yerden koparı</w:t>
      </w:r>
      <w:r w:rsidRPr="00F36310">
        <w:rPr>
          <w:rStyle w:val="Vurgu"/>
          <w:rFonts w:ascii="Open Sans" w:hAnsi="Open Sans" w:cs="Open Sans"/>
          <w:color w:val="000000"/>
        </w:rPr>
        <w:t>l</w:t>
      </w:r>
      <w:r w:rsidRPr="00F36310">
        <w:rPr>
          <w:rStyle w:val="Vurgu"/>
          <w:rFonts w:ascii="Open Sans" w:hAnsi="Open Sans" w:cs="Open Sans"/>
          <w:color w:val="000000"/>
        </w:rPr>
        <w:t>mış, o yüzden ayakta durma imkânı olmayan kötü bir ağaca benzer.”</w:t>
      </w:r>
      <w:r w:rsidRPr="00F36310">
        <w:rPr>
          <w:rFonts w:ascii="Open Sans" w:hAnsi="Open Sans" w:cs="Open Sans"/>
          <w:color w:val="000000"/>
        </w:rPr>
        <w:t> </w:t>
      </w:r>
      <w:r w:rsidR="008028F7">
        <w:rPr>
          <w:rStyle w:val="DipnotBavurusu"/>
          <w:rFonts w:ascii="Open Sans" w:hAnsi="Open Sans" w:cs="Open Sans"/>
          <w:color w:val="000000"/>
        </w:rPr>
        <w:footnoteReference w:id="5"/>
      </w:r>
    </w:p>
    <w:p w:rsidR="00E9091D"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Sevgili Peygamberimiz bu âyette bir benzetme unsuru olarak kullanılan “güzel ağaç” ile hurma ağacının, “kötü ağaç” ile de halk arasında “ebucehil karpuzu” olarak da bilinen ve meyvesi acı olan “hanzal” adlı bitkinin kast</w:t>
      </w:r>
      <w:r w:rsidRPr="00F36310">
        <w:rPr>
          <w:rFonts w:ascii="Open Sans" w:hAnsi="Open Sans" w:cs="Open Sans"/>
          <w:color w:val="000000"/>
        </w:rPr>
        <w:t>e</w:t>
      </w:r>
      <w:r w:rsidRPr="00F36310">
        <w:rPr>
          <w:rFonts w:ascii="Open Sans" w:hAnsi="Open Sans" w:cs="Open Sans"/>
          <w:color w:val="000000"/>
        </w:rPr>
        <w:t>dildiğini ifade etmiştir.</w:t>
      </w:r>
      <w:r w:rsidR="009E7810">
        <w:rPr>
          <w:rStyle w:val="DipnotBavurusu"/>
          <w:rFonts w:ascii="Open Sans" w:hAnsi="Open Sans" w:cs="Open Sans"/>
          <w:color w:val="000000"/>
        </w:rPr>
        <w:footnoteReference w:id="6"/>
      </w:r>
      <w:r w:rsidRPr="00F36310">
        <w:rPr>
          <w:rFonts w:ascii="Open Sans" w:hAnsi="Open Sans" w:cs="Open Sans"/>
          <w:color w:val="000000"/>
        </w:rPr>
        <w:t> </w:t>
      </w:r>
    </w:p>
    <w:p w:rsidR="00E9091D"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lastRenderedPageBreak/>
        <w:t>Böylece Yüce Allah sâdık imanın ifadesi olan kelime-i tevhidi hurma ağacına benzeti</w:t>
      </w:r>
      <w:r w:rsidRPr="00F36310">
        <w:rPr>
          <w:rFonts w:ascii="Open Sans" w:hAnsi="Open Sans" w:cs="Open Sans"/>
          <w:color w:val="000000"/>
        </w:rPr>
        <w:t>r</w:t>
      </w:r>
      <w:r w:rsidRPr="00F36310">
        <w:rPr>
          <w:rFonts w:ascii="Open Sans" w:hAnsi="Open Sans" w:cs="Open Sans"/>
          <w:color w:val="000000"/>
        </w:rPr>
        <w:t>ken, Allah Resûlü de sadık mümini hu</w:t>
      </w:r>
      <w:r w:rsidRPr="00F36310">
        <w:rPr>
          <w:rFonts w:ascii="Open Sans" w:hAnsi="Open Sans" w:cs="Open Sans"/>
          <w:color w:val="000000"/>
        </w:rPr>
        <w:t>r</w:t>
      </w:r>
      <w:r w:rsidRPr="00F36310">
        <w:rPr>
          <w:rFonts w:ascii="Open Sans" w:hAnsi="Open Sans" w:cs="Open Sans"/>
          <w:color w:val="000000"/>
        </w:rPr>
        <w:t>ma ağacına benzetmiştir. Mümin ile hurma ağacı arasında benzetme kurulurken ilk olarak hurmanın kökü dikkatlere sunu</w:t>
      </w:r>
      <w:r w:rsidRPr="00F36310">
        <w:rPr>
          <w:rFonts w:ascii="Open Sans" w:hAnsi="Open Sans" w:cs="Open Sans"/>
          <w:color w:val="000000"/>
        </w:rPr>
        <w:t>l</w:t>
      </w:r>
      <w:r w:rsidRPr="00F36310">
        <w:rPr>
          <w:rFonts w:ascii="Open Sans" w:hAnsi="Open Sans" w:cs="Open Sans"/>
          <w:color w:val="000000"/>
        </w:rPr>
        <w:t xml:space="preserve">muştur. </w:t>
      </w:r>
    </w:p>
    <w:p w:rsidR="009E78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Buna göre hurma ağacının kökleri nasıl toprağın derinliklerine sağlam bir şekilde ye</w:t>
      </w:r>
      <w:r w:rsidRPr="00F36310">
        <w:rPr>
          <w:rFonts w:ascii="Open Sans" w:hAnsi="Open Sans" w:cs="Open Sans"/>
          <w:color w:val="000000"/>
        </w:rPr>
        <w:t>r</w:t>
      </w:r>
      <w:r w:rsidRPr="00F36310">
        <w:rPr>
          <w:rFonts w:ascii="Open Sans" w:hAnsi="Open Sans" w:cs="Open Sans"/>
          <w:color w:val="000000"/>
        </w:rPr>
        <w:t>leşmiş ve orada karar kı</w:t>
      </w:r>
      <w:r w:rsidRPr="00F36310">
        <w:rPr>
          <w:rFonts w:ascii="Open Sans" w:hAnsi="Open Sans" w:cs="Open Sans"/>
          <w:color w:val="000000"/>
        </w:rPr>
        <w:t>l</w:t>
      </w:r>
      <w:r w:rsidRPr="00F36310">
        <w:rPr>
          <w:rFonts w:ascii="Open Sans" w:hAnsi="Open Sans" w:cs="Open Sans"/>
          <w:color w:val="000000"/>
        </w:rPr>
        <w:t xml:space="preserve">mışsa, müminin imanı da onda sağlam bir şekilde kökleşmiş ve sabit kalmıştır. </w:t>
      </w:r>
    </w:p>
    <w:p w:rsidR="00E9091D"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Hurmanın kökü onun gövdesinin, meyvesinin ve yapraklarının beslendiği yegâne ka</w:t>
      </w:r>
      <w:r w:rsidRPr="00F36310">
        <w:rPr>
          <w:rFonts w:ascii="Open Sans" w:hAnsi="Open Sans" w:cs="Open Sans"/>
          <w:color w:val="000000"/>
        </w:rPr>
        <w:t>y</w:t>
      </w:r>
      <w:r w:rsidRPr="00F36310">
        <w:rPr>
          <w:rFonts w:ascii="Open Sans" w:hAnsi="Open Sans" w:cs="Open Sans"/>
          <w:color w:val="000000"/>
        </w:rPr>
        <w:t>nak olduğu gibi müminin imanı da onun ibadetlerinin ve güzel davranışl</w:t>
      </w:r>
      <w:r w:rsidRPr="00F36310">
        <w:rPr>
          <w:rFonts w:ascii="Open Sans" w:hAnsi="Open Sans" w:cs="Open Sans"/>
          <w:color w:val="000000"/>
        </w:rPr>
        <w:t>a</w:t>
      </w:r>
      <w:r w:rsidRPr="00F36310">
        <w:rPr>
          <w:rFonts w:ascii="Open Sans" w:hAnsi="Open Sans" w:cs="Open Sans"/>
          <w:color w:val="000000"/>
        </w:rPr>
        <w:t>rının biricik menbaıdır. Kök ağaca besin taşıdığı gibi, iman da mümine ruh taşır, hey</w:t>
      </w:r>
      <w:r w:rsidRPr="00F36310">
        <w:rPr>
          <w:rFonts w:ascii="Open Sans" w:hAnsi="Open Sans" w:cs="Open Sans"/>
          <w:color w:val="000000"/>
        </w:rPr>
        <w:t>e</w:t>
      </w:r>
      <w:r w:rsidRPr="00F36310">
        <w:rPr>
          <w:rFonts w:ascii="Open Sans" w:hAnsi="Open Sans" w:cs="Open Sans"/>
          <w:color w:val="000000"/>
        </w:rPr>
        <w:t>can taşır ve onu daima diri tutar. Kök, her şeyi yerinden eden şidde</w:t>
      </w:r>
      <w:r w:rsidRPr="00F36310">
        <w:rPr>
          <w:rFonts w:ascii="Open Sans" w:hAnsi="Open Sans" w:cs="Open Sans"/>
          <w:color w:val="000000"/>
        </w:rPr>
        <w:t>t</w:t>
      </w:r>
      <w:r w:rsidRPr="00F36310">
        <w:rPr>
          <w:rFonts w:ascii="Open Sans" w:hAnsi="Open Sans" w:cs="Open Sans"/>
          <w:color w:val="000000"/>
        </w:rPr>
        <w:t>li kasırgalara karşı ağacı sabit kılarken, sadık iman da müminleri hem dünya hayatında hem de âhirette sapasağlam tutar.</w:t>
      </w:r>
    </w:p>
    <w:p w:rsidR="009E78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Köke gelen zarar, tüm ağaca gelir. İman da böyledir. O, şüphe, şirk ve inkâr barındıran her türlü söz ve davranıştan uza</w:t>
      </w:r>
      <w:r w:rsidRPr="00F36310">
        <w:rPr>
          <w:rFonts w:ascii="Open Sans" w:hAnsi="Open Sans" w:cs="Open Sans"/>
          <w:color w:val="000000"/>
        </w:rPr>
        <w:t>k</w:t>
      </w:r>
      <w:r w:rsidRPr="00F36310">
        <w:rPr>
          <w:rFonts w:ascii="Open Sans" w:hAnsi="Open Sans" w:cs="Open Sans"/>
          <w:color w:val="000000"/>
        </w:rPr>
        <w:t xml:space="preserve">tır. Nitekim âyette </w:t>
      </w:r>
    </w:p>
    <w:p w:rsidR="009E7810" w:rsidRPr="009E7810" w:rsidRDefault="009E7810" w:rsidP="009E7810">
      <w:pPr>
        <w:spacing w:after="0" w:line="240" w:lineRule="auto"/>
        <w:jc w:val="right"/>
        <w:rPr>
          <w:rFonts w:ascii="AllameGultenSemi" w:eastAsia="Times New Roman" w:hAnsi="AllameGultenSemi" w:cs="Times New Roman"/>
          <w:color w:val="2C2C2C"/>
          <w:sz w:val="40"/>
          <w:szCs w:val="40"/>
        </w:rPr>
      </w:pPr>
      <w:r w:rsidRPr="009E7810">
        <w:rPr>
          <w:rFonts w:ascii="AllameGultenSemi" w:eastAsia="Times New Roman" w:hAnsi="AllameGultenSemi" w:cs="Times New Roman"/>
          <w:color w:val="2C2C2C"/>
          <w:sz w:val="40"/>
          <w:szCs w:val="40"/>
          <w:rtl/>
        </w:rPr>
        <w:t>وَمِنَ النَّاسِ مَنْ يَعْبُدُ اللّٰهَ عَلٰى حَرْفٍۚ فَاِنْ اَصَابَهُ خَيْرٌۨ اطْمَاَنَّ بِه۪ۚ وَاِنْ اَصَابَتْهُ فِتْنَةٌۨ انْقَلَبَ عَلٰى وَجْهِه۪۠ خَسِرَ الدُّنْيَا وَالْاٰخِرَةَۜ ذٰلِكَ هُوَ الْخُسْرَانُ الْمُب۪ينُ ﴿11﴾</w:t>
      </w:r>
    </w:p>
    <w:p w:rsidR="009E7810" w:rsidRDefault="009E7810" w:rsidP="00BE38D4">
      <w:pPr>
        <w:pStyle w:val="nest"/>
        <w:shd w:val="clear" w:color="auto" w:fill="FFFFFF"/>
        <w:spacing w:after="225" w:afterAutospacing="0" w:line="540" w:lineRule="atLeast"/>
        <w:jc w:val="both"/>
        <w:rPr>
          <w:rFonts w:ascii="Open Sans" w:hAnsi="Open Sans" w:cs="Open Sans"/>
          <w:color w:val="000000"/>
        </w:rPr>
      </w:pPr>
      <w:r w:rsidRPr="009E7810">
        <w:rPr>
          <w:rFonts w:ascii="Open Sans" w:hAnsi="Open Sans" w:cs="Open Sans"/>
          <w:color w:val="000000"/>
        </w:rPr>
        <w:t>İnsanlardan öylesi de vardır ki, Allah’a kıyıdan kenardan kulluk eder. Eğer kendisine bir hayır dokunursa, gönlü onunla hoş olur. Şâyet başına bir kötülük gelirse, gerisingeri (küfre) dönüverir. O dünyayı da kaybetmiştir, ahireti de. İşte bu apaçık ziyanın ta kend</w:t>
      </w:r>
      <w:r w:rsidRPr="009E7810">
        <w:rPr>
          <w:rFonts w:ascii="Open Sans" w:hAnsi="Open Sans" w:cs="Open Sans"/>
          <w:color w:val="000000"/>
        </w:rPr>
        <w:t>i</w:t>
      </w:r>
      <w:r w:rsidRPr="009E7810">
        <w:rPr>
          <w:rFonts w:ascii="Open Sans" w:hAnsi="Open Sans" w:cs="Open Sans"/>
          <w:color w:val="000000"/>
        </w:rPr>
        <w:t>sidir.</w:t>
      </w:r>
      <w:r>
        <w:rPr>
          <w:rStyle w:val="DipnotBavurusu"/>
          <w:rFonts w:ascii="Open Sans" w:hAnsi="Open Sans" w:cs="Open Sans"/>
          <w:color w:val="000000"/>
        </w:rPr>
        <w:footnoteReference w:id="7"/>
      </w:r>
    </w:p>
    <w:p w:rsidR="00BE38D4"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Allah'ı inkâr anlamına gelen her türlü söz, kökleri kesilip gövdesi yerden koparılmış bir ağaca benzetilmiştir. Kökü olmayan bir ağaç nasıl kuruyup yok olmaya mahkûmsa, s</w:t>
      </w:r>
      <w:r w:rsidRPr="00F36310">
        <w:rPr>
          <w:rFonts w:ascii="Open Sans" w:hAnsi="Open Sans" w:cs="Open Sans"/>
          <w:color w:val="000000"/>
        </w:rPr>
        <w:t>a</w:t>
      </w:r>
      <w:r w:rsidRPr="00F36310">
        <w:rPr>
          <w:rFonts w:ascii="Open Sans" w:hAnsi="Open Sans" w:cs="Open Sans"/>
          <w:color w:val="000000"/>
        </w:rPr>
        <w:lastRenderedPageBreak/>
        <w:t>mimi bir imana sahip olmayan insanın da hem dünyada hem de âhirette hüsrana u</w:t>
      </w:r>
      <w:r w:rsidRPr="00F36310">
        <w:rPr>
          <w:rFonts w:ascii="Open Sans" w:hAnsi="Open Sans" w:cs="Open Sans"/>
          <w:color w:val="000000"/>
        </w:rPr>
        <w:t>ğ</w:t>
      </w:r>
      <w:r w:rsidRPr="00F36310">
        <w:rPr>
          <w:rFonts w:ascii="Open Sans" w:hAnsi="Open Sans" w:cs="Open Sans"/>
          <w:color w:val="000000"/>
        </w:rPr>
        <w:t>raması kaçınılmazdır. Şu hâlde iman, “mümin” nitelemesine imkân veren kök vasıftır. Mümin, mümin olma niteliğini imana borçludur; İman, müm</w:t>
      </w:r>
      <w:r w:rsidRPr="00F36310">
        <w:rPr>
          <w:rFonts w:ascii="Open Sans" w:hAnsi="Open Sans" w:cs="Open Sans"/>
          <w:color w:val="000000"/>
        </w:rPr>
        <w:t>i</w:t>
      </w:r>
      <w:r w:rsidRPr="00F36310">
        <w:rPr>
          <w:rFonts w:ascii="Open Sans" w:hAnsi="Open Sans" w:cs="Open Sans"/>
          <w:color w:val="000000"/>
        </w:rPr>
        <w:t>nin varlık nedenidir.</w:t>
      </w:r>
    </w:p>
    <w:p w:rsidR="00E9091D" w:rsidRPr="00F36310"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Fonts w:ascii="Open Sans" w:hAnsi="Open Sans" w:cs="Open Sans"/>
          <w:color w:val="000000"/>
        </w:rPr>
        <w:t>Mümin bir taraftan tüm gücüyle iman kökünden beslenirken, diğer taraftan onunla Y</w:t>
      </w:r>
      <w:r w:rsidRPr="00F36310">
        <w:rPr>
          <w:rFonts w:ascii="Open Sans" w:hAnsi="Open Sans" w:cs="Open Sans"/>
          <w:color w:val="000000"/>
        </w:rPr>
        <w:t>ü</w:t>
      </w:r>
      <w:r w:rsidRPr="00F36310">
        <w:rPr>
          <w:rFonts w:ascii="Open Sans" w:hAnsi="Open Sans" w:cs="Open Sans"/>
          <w:color w:val="000000"/>
        </w:rPr>
        <w:t>ce Allah'a yakın olmaya ve Rızâ-i Bâri'ye ulaşmaya çabalar. Hurma ağacının göğe doğru yükselen dalları ile mümin arasındaki benze</w:t>
      </w:r>
      <w:r w:rsidRPr="00F36310">
        <w:rPr>
          <w:rFonts w:ascii="Open Sans" w:hAnsi="Open Sans" w:cs="Open Sans"/>
          <w:color w:val="000000"/>
        </w:rPr>
        <w:t>r</w:t>
      </w:r>
      <w:r w:rsidRPr="00F36310">
        <w:rPr>
          <w:rFonts w:ascii="Open Sans" w:hAnsi="Open Sans" w:cs="Open Sans"/>
          <w:color w:val="000000"/>
        </w:rPr>
        <w:t xml:space="preserve">lik böyle izah edilebilir. </w:t>
      </w:r>
    </w:p>
    <w:p w:rsidR="00BE38D4" w:rsidRPr="00F36310"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Fonts w:ascii="Open Sans" w:hAnsi="Open Sans" w:cs="Open Sans"/>
          <w:color w:val="000000"/>
        </w:rPr>
        <w:t>Hurma, köklerinden toprağa ne kadar sağlam tutunursa boy atmadaki gücü o kadar artar. Boyu uzayıp göğe yükseldikçe ye</w:t>
      </w:r>
      <w:r w:rsidRPr="00F36310">
        <w:rPr>
          <w:rFonts w:ascii="Open Sans" w:hAnsi="Open Sans" w:cs="Open Sans"/>
          <w:color w:val="000000"/>
        </w:rPr>
        <w:t>r</w:t>
      </w:r>
      <w:r w:rsidRPr="00F36310">
        <w:rPr>
          <w:rFonts w:ascii="Open Sans" w:hAnsi="Open Sans" w:cs="Open Sans"/>
          <w:color w:val="000000"/>
        </w:rPr>
        <w:t>yüzündeki kirlilikten ve tehlikelerden o kadar uzak olur. Meyvesi güven içinde olgunlaşır. Mümin de imanını ve niyetini perçi</w:t>
      </w:r>
      <w:r w:rsidRPr="00F36310">
        <w:rPr>
          <w:rFonts w:ascii="Open Sans" w:hAnsi="Open Sans" w:cs="Open Sans"/>
          <w:color w:val="000000"/>
        </w:rPr>
        <w:t>n</w:t>
      </w:r>
      <w:r w:rsidRPr="00F36310">
        <w:rPr>
          <w:rFonts w:ascii="Open Sans" w:hAnsi="Open Sans" w:cs="Open Sans"/>
          <w:color w:val="000000"/>
        </w:rPr>
        <w:t>ledikçe Rabbine daha çok yaklaşır. Allah'ın rızasını elde etmesinin önündeki engelleri daha k</w:t>
      </w:r>
      <w:r w:rsidRPr="00F36310">
        <w:rPr>
          <w:rFonts w:ascii="Open Sans" w:hAnsi="Open Sans" w:cs="Open Sans"/>
          <w:color w:val="000000"/>
        </w:rPr>
        <w:t>o</w:t>
      </w:r>
      <w:r w:rsidRPr="00F36310">
        <w:rPr>
          <w:rFonts w:ascii="Open Sans" w:hAnsi="Open Sans" w:cs="Open Sans"/>
          <w:color w:val="000000"/>
        </w:rPr>
        <w:t>lay aşar. Süflî arzuların boyunduruğundan kurtulup ulvî gayelere yönelir. Niyeti ve y</w:t>
      </w:r>
      <w:r w:rsidRPr="00F36310">
        <w:rPr>
          <w:rFonts w:ascii="Open Sans" w:hAnsi="Open Sans" w:cs="Open Sans"/>
          <w:color w:val="000000"/>
        </w:rPr>
        <w:t>ö</w:t>
      </w:r>
      <w:r w:rsidRPr="00F36310">
        <w:rPr>
          <w:rFonts w:ascii="Open Sans" w:hAnsi="Open Sans" w:cs="Open Sans"/>
          <w:color w:val="000000"/>
        </w:rPr>
        <w:t>nelişi doğru bir istikamet bulur. Böylece bütün davranışlarına yön v</w:t>
      </w:r>
      <w:r w:rsidRPr="00F36310">
        <w:rPr>
          <w:rFonts w:ascii="Open Sans" w:hAnsi="Open Sans" w:cs="Open Sans"/>
          <w:color w:val="000000"/>
        </w:rPr>
        <w:t>e</w:t>
      </w:r>
      <w:r w:rsidRPr="00F36310">
        <w:rPr>
          <w:rFonts w:ascii="Open Sans" w:hAnsi="Open Sans" w:cs="Open Sans"/>
          <w:color w:val="000000"/>
        </w:rPr>
        <w:t>ren imanı Allah'a yükselir.</w:t>
      </w:r>
    </w:p>
    <w:p w:rsidR="00BE38D4"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Kökü ve dalları güçlü olan bir ağacın aynı oranda güzel ve tatlı meyve vermesi tabiîdir. Meyve, büyük bir özen ve sabırla büyütülen hurma ağacından beklentiyi ifade eder. S</w:t>
      </w:r>
      <w:r w:rsidRPr="00F36310">
        <w:rPr>
          <w:rFonts w:ascii="Open Sans" w:hAnsi="Open Sans" w:cs="Open Sans"/>
          <w:color w:val="000000"/>
        </w:rPr>
        <w:t>a</w:t>
      </w:r>
      <w:r w:rsidRPr="00F36310">
        <w:rPr>
          <w:rFonts w:ascii="Open Sans" w:hAnsi="Open Sans" w:cs="Open Sans"/>
          <w:color w:val="000000"/>
        </w:rPr>
        <w:t>dık bir imana ve samimi bir niyete sahip bir m</w:t>
      </w:r>
      <w:r w:rsidRPr="00F36310">
        <w:rPr>
          <w:rFonts w:ascii="Open Sans" w:hAnsi="Open Sans" w:cs="Open Sans"/>
          <w:color w:val="000000"/>
        </w:rPr>
        <w:t>ü</w:t>
      </w:r>
      <w:r w:rsidRPr="00F36310">
        <w:rPr>
          <w:rFonts w:ascii="Open Sans" w:hAnsi="Open Sans" w:cs="Open Sans"/>
          <w:color w:val="000000"/>
        </w:rPr>
        <w:t>minden de buna uygun salih ameller sergilemesi beklenir. Çünkü salih amel, iman ağacının meyvesi ve müm</w:t>
      </w:r>
      <w:r w:rsidRPr="00F36310">
        <w:rPr>
          <w:rFonts w:ascii="Open Sans" w:hAnsi="Open Sans" w:cs="Open Sans"/>
          <w:color w:val="000000"/>
        </w:rPr>
        <w:t>i</w:t>
      </w:r>
      <w:r w:rsidRPr="00F36310">
        <w:rPr>
          <w:rFonts w:ascii="Open Sans" w:hAnsi="Open Sans" w:cs="Open Sans"/>
          <w:color w:val="000000"/>
        </w:rPr>
        <w:t xml:space="preserve">nin imanının göstergesidir. </w:t>
      </w:r>
    </w:p>
    <w:p w:rsidR="00BE38D4"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İman ağacının meyvelerinden biri de ibadetlerdir. İmanın “salih amel”e dönüşmesi müminin ibadetlerinde açık bir şekilde görülür. Kulluk bilincine sahip olan bir Müsl</w:t>
      </w:r>
      <w:r w:rsidRPr="00F36310">
        <w:rPr>
          <w:rFonts w:ascii="Open Sans" w:hAnsi="Open Sans" w:cs="Open Sans"/>
          <w:color w:val="000000"/>
        </w:rPr>
        <w:t>ü</w:t>
      </w:r>
      <w:r w:rsidRPr="00F36310">
        <w:rPr>
          <w:rFonts w:ascii="Open Sans" w:hAnsi="Open Sans" w:cs="Open Sans"/>
          <w:color w:val="000000"/>
        </w:rPr>
        <w:t>man, hayatını Allah'a karşı saygı ve itaat bilinci içinde sürdürür. Namaz, oruç, zekât ve hac gibi İslâm'ın temel şartlarını teşkil eden ibadetlerin yanında Allah'ı zikretme, Kur'an okuma, kurban kesme ve infakta bulunma gibi kendisini Yüce Allah'a yaklaştıracak ib</w:t>
      </w:r>
      <w:r w:rsidRPr="00F36310">
        <w:rPr>
          <w:rFonts w:ascii="Open Sans" w:hAnsi="Open Sans" w:cs="Open Sans"/>
          <w:color w:val="000000"/>
        </w:rPr>
        <w:t>a</w:t>
      </w:r>
      <w:r w:rsidRPr="00F36310">
        <w:rPr>
          <w:rFonts w:ascii="Open Sans" w:hAnsi="Open Sans" w:cs="Open Sans"/>
          <w:color w:val="000000"/>
        </w:rPr>
        <w:lastRenderedPageBreak/>
        <w:t>detleri ifa eder. Farz ve nafile ibadetlerle Yüce Allah'a yakınlaşır ve böylece onun sevg</w:t>
      </w:r>
      <w:r w:rsidRPr="00F36310">
        <w:rPr>
          <w:rFonts w:ascii="Open Sans" w:hAnsi="Open Sans" w:cs="Open Sans"/>
          <w:color w:val="000000"/>
        </w:rPr>
        <w:t>i</w:t>
      </w:r>
      <w:r w:rsidRPr="00F36310">
        <w:rPr>
          <w:rFonts w:ascii="Open Sans" w:hAnsi="Open Sans" w:cs="Open Sans"/>
          <w:color w:val="000000"/>
        </w:rPr>
        <w:t>sini kazanır.</w:t>
      </w:r>
    </w:p>
    <w:p w:rsidR="00753424"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Ahlâk da iman ağacının meyvelerindendir. Müminin imanı ile ahlâkı arasında doğrudan bir ilişki olduğunu anlatan meşhur bir hadi</w:t>
      </w:r>
      <w:r w:rsidRPr="00F36310">
        <w:rPr>
          <w:rFonts w:ascii="Open Sans" w:hAnsi="Open Sans" w:cs="Open Sans"/>
          <w:color w:val="000000"/>
        </w:rPr>
        <w:t>s</w:t>
      </w:r>
      <w:r w:rsidRPr="00F36310">
        <w:rPr>
          <w:rFonts w:ascii="Open Sans" w:hAnsi="Open Sans" w:cs="Open Sans"/>
          <w:color w:val="000000"/>
        </w:rPr>
        <w:t>te Allah Resûlü şöyle buyurur: </w:t>
      </w:r>
    </w:p>
    <w:p w:rsidR="001340B2" w:rsidRPr="001340B2" w:rsidRDefault="001340B2" w:rsidP="001340B2">
      <w:pPr>
        <w:spacing w:after="0" w:line="240" w:lineRule="auto"/>
        <w:jc w:val="right"/>
        <w:rPr>
          <w:rFonts w:ascii="AllameGultenSemi" w:eastAsia="Times New Roman" w:hAnsi="AllameGultenSemi" w:cs="Times New Roman"/>
          <w:color w:val="2C2C2C"/>
          <w:sz w:val="40"/>
          <w:szCs w:val="40"/>
        </w:rPr>
      </w:pPr>
      <w:r w:rsidRPr="001340B2">
        <w:rPr>
          <w:rFonts w:ascii="AllameGultenSemi" w:eastAsia="Times New Roman" w:hAnsi="AllameGultenSemi" w:cs="Times New Roman"/>
          <w:color w:val="2C2C2C"/>
          <w:sz w:val="40"/>
          <w:szCs w:val="40"/>
          <w:rtl/>
        </w:rPr>
        <w:t>« أَكْمَلُ الْمُؤْمِنِينَ إِيمَانًا أَحْسَنُهُمْ خُلُقًا » </w:t>
      </w:r>
    </w:p>
    <w:p w:rsidR="001340B2" w:rsidRPr="00F36310" w:rsidRDefault="00BE38D4" w:rsidP="001340B2">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t>“Müminlerin iman bakımından en mükemmeli, ahlâk bakımından en güzel olan</w:t>
      </w:r>
      <w:r w:rsidRPr="00F36310">
        <w:rPr>
          <w:rStyle w:val="Vurgu"/>
          <w:rFonts w:ascii="Open Sans" w:hAnsi="Open Sans" w:cs="Open Sans"/>
          <w:color w:val="000000"/>
        </w:rPr>
        <w:t>ı</w:t>
      </w:r>
      <w:r w:rsidRPr="00F36310">
        <w:rPr>
          <w:rStyle w:val="Vurgu"/>
          <w:rFonts w:ascii="Open Sans" w:hAnsi="Open Sans" w:cs="Open Sans"/>
          <w:color w:val="000000"/>
        </w:rPr>
        <w:t>dır.”</w:t>
      </w:r>
      <w:r w:rsidRPr="00F36310">
        <w:rPr>
          <w:rFonts w:ascii="Open Sans" w:hAnsi="Open Sans" w:cs="Open Sans"/>
          <w:color w:val="000000"/>
        </w:rPr>
        <w:t> </w:t>
      </w:r>
      <w:r w:rsidR="001340B2">
        <w:rPr>
          <w:rStyle w:val="DipnotBavurusu"/>
          <w:rFonts w:ascii="Open Sans" w:hAnsi="Open Sans" w:cs="Open Sans"/>
          <w:color w:val="000000"/>
        </w:rPr>
        <w:footnoteReference w:id="8"/>
      </w:r>
      <w:r w:rsidRPr="00F36310">
        <w:rPr>
          <w:rFonts w:ascii="Open Sans" w:hAnsi="Open Sans" w:cs="Open Sans"/>
          <w:color w:val="000000"/>
        </w:rPr>
        <w:t> Resûl-i Ekrem'in mümin tanımı da ahlâk odaklıdır.</w:t>
      </w:r>
    </w:p>
    <w:p w:rsidR="00753424"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 Allah Resûlü'nün bir başka mümin t</w:t>
      </w:r>
      <w:r w:rsidRPr="00F36310">
        <w:rPr>
          <w:rFonts w:ascii="Open Sans" w:hAnsi="Open Sans" w:cs="Open Sans"/>
          <w:color w:val="000000"/>
        </w:rPr>
        <w:t>a</w:t>
      </w:r>
      <w:r w:rsidRPr="00F36310">
        <w:rPr>
          <w:rFonts w:ascii="Open Sans" w:hAnsi="Open Sans" w:cs="Open Sans"/>
          <w:color w:val="000000"/>
        </w:rPr>
        <w:t>nımlamasında ise onun temiz karakterine ve ruh asaletine dikkat çekilir: </w:t>
      </w:r>
    </w:p>
    <w:p w:rsidR="001340B2" w:rsidRPr="001340B2" w:rsidRDefault="001340B2" w:rsidP="001340B2">
      <w:pPr>
        <w:spacing w:after="0" w:line="240" w:lineRule="auto"/>
        <w:jc w:val="right"/>
        <w:rPr>
          <w:rFonts w:ascii="AllameGultenSemi" w:eastAsia="Times New Roman" w:hAnsi="AllameGultenSemi" w:cs="Times New Roman"/>
          <w:color w:val="2C2C2C"/>
          <w:sz w:val="40"/>
          <w:szCs w:val="40"/>
        </w:rPr>
      </w:pPr>
      <w:r w:rsidRPr="001340B2">
        <w:rPr>
          <w:rFonts w:ascii="AllameGultenSemi" w:eastAsia="Times New Roman" w:hAnsi="AllameGultenSemi" w:cs="Times New Roman"/>
          <w:color w:val="2C2C2C"/>
          <w:sz w:val="40"/>
          <w:szCs w:val="40"/>
          <w:rtl/>
        </w:rPr>
        <w:t>« الْمُؤْمِنُ غِرٌّ كَرِيمٌ وَالْفَاجِرُ خِبٌّ لَئِيمٌ »</w:t>
      </w:r>
    </w:p>
    <w:p w:rsidR="00835B63"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t>“Mümin, saf ve âlicenaptır; fâcir ise düzenbaz ve alçaktır.”</w:t>
      </w:r>
      <w:r w:rsidRPr="00F36310">
        <w:rPr>
          <w:rFonts w:ascii="Open Sans" w:hAnsi="Open Sans" w:cs="Open Sans"/>
          <w:color w:val="000000"/>
        </w:rPr>
        <w:t> </w:t>
      </w:r>
      <w:r w:rsidR="001340B2">
        <w:rPr>
          <w:rStyle w:val="DipnotBavurusu"/>
          <w:rFonts w:ascii="Open Sans" w:hAnsi="Open Sans" w:cs="Open Sans"/>
          <w:color w:val="000000"/>
        </w:rPr>
        <w:footnoteReference w:id="9"/>
      </w:r>
      <w:r w:rsidRPr="00F36310">
        <w:rPr>
          <w:rFonts w:ascii="Open Sans" w:hAnsi="Open Sans" w:cs="Open Sans"/>
          <w:color w:val="000000"/>
        </w:rPr>
        <w:t> Allah Resûlü, kötü huyları mümine kesinlikle yakıştırmaz. Onun buyurduğuna göre, </w:t>
      </w:r>
    </w:p>
    <w:p w:rsidR="00835B63" w:rsidRPr="00835B63" w:rsidRDefault="00835B63" w:rsidP="00835B63">
      <w:pPr>
        <w:spacing w:after="0" w:line="240" w:lineRule="auto"/>
        <w:jc w:val="right"/>
        <w:rPr>
          <w:rFonts w:ascii="AllameGultenSemi" w:eastAsia="Times New Roman" w:hAnsi="AllameGultenSemi" w:cs="Times New Roman"/>
          <w:color w:val="2C2C2C"/>
          <w:sz w:val="40"/>
          <w:szCs w:val="40"/>
        </w:rPr>
      </w:pPr>
      <w:r w:rsidRPr="00835B63">
        <w:rPr>
          <w:rFonts w:ascii="AllameGultenSemi" w:eastAsia="Times New Roman" w:hAnsi="AllameGultenSemi" w:cs="Times New Roman"/>
          <w:color w:val="2C2C2C"/>
          <w:sz w:val="40"/>
          <w:szCs w:val="40"/>
          <w:rtl/>
        </w:rPr>
        <w:t>« لَيْسَ الْمُؤْمِنُ بِالطَّعَّانِ وَلاَ اللَّعَّانِ وَلاَ الْفَاحِشِ وَلاَ الْبَذِىءِ »</w:t>
      </w:r>
    </w:p>
    <w:p w:rsidR="00835B63"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t xml:space="preserve">“Mümin, </w:t>
      </w:r>
      <w:r w:rsidRPr="00835B63">
        <w:rPr>
          <w:rStyle w:val="Vurgu"/>
          <w:rFonts w:ascii="Open Sans" w:hAnsi="Open Sans" w:cs="Open Sans"/>
          <w:b/>
          <w:color w:val="000000"/>
        </w:rPr>
        <w:t>ne insanları karal</w:t>
      </w:r>
      <w:r w:rsidRPr="00835B63">
        <w:rPr>
          <w:rStyle w:val="Vurgu"/>
          <w:rFonts w:ascii="Open Sans" w:hAnsi="Open Sans" w:cs="Open Sans"/>
          <w:b/>
          <w:color w:val="000000"/>
        </w:rPr>
        <w:t>a</w:t>
      </w:r>
      <w:r w:rsidRPr="00835B63">
        <w:rPr>
          <w:rStyle w:val="Vurgu"/>
          <w:rFonts w:ascii="Open Sans" w:hAnsi="Open Sans" w:cs="Open Sans"/>
          <w:b/>
          <w:color w:val="000000"/>
        </w:rPr>
        <w:t>yan</w:t>
      </w:r>
      <w:r w:rsidRPr="00F36310">
        <w:rPr>
          <w:rStyle w:val="Vurgu"/>
          <w:rFonts w:ascii="Open Sans" w:hAnsi="Open Sans" w:cs="Open Sans"/>
          <w:color w:val="000000"/>
        </w:rPr>
        <w:t xml:space="preserve">, ne lânet eden, </w:t>
      </w:r>
      <w:r w:rsidRPr="00835B63">
        <w:rPr>
          <w:rStyle w:val="Vurgu"/>
          <w:rFonts w:ascii="Open Sans" w:hAnsi="Open Sans" w:cs="Open Sans"/>
          <w:b/>
          <w:color w:val="000000"/>
        </w:rPr>
        <w:t>ne kaba ve kötü sözlü</w:t>
      </w:r>
      <w:r w:rsidRPr="00F36310">
        <w:rPr>
          <w:rStyle w:val="Vurgu"/>
          <w:rFonts w:ascii="Open Sans" w:hAnsi="Open Sans" w:cs="Open Sans"/>
          <w:color w:val="000000"/>
        </w:rPr>
        <w:t>, ne de hayâsız birisidir.”</w:t>
      </w:r>
      <w:r w:rsidRPr="00F36310">
        <w:rPr>
          <w:rFonts w:ascii="Open Sans" w:hAnsi="Open Sans" w:cs="Open Sans"/>
          <w:color w:val="000000"/>
        </w:rPr>
        <w:t> </w:t>
      </w:r>
      <w:r w:rsidR="00835B63">
        <w:rPr>
          <w:rStyle w:val="DipnotBavurusu"/>
          <w:rFonts w:ascii="Open Sans" w:hAnsi="Open Sans" w:cs="Open Sans"/>
          <w:color w:val="000000"/>
        </w:rPr>
        <w:footnoteReference w:id="10"/>
      </w:r>
      <w:r w:rsidRPr="00F36310">
        <w:rPr>
          <w:rFonts w:ascii="Open Sans" w:hAnsi="Open Sans" w:cs="Open Sans"/>
          <w:color w:val="000000"/>
        </w:rPr>
        <w:t> Özellikle de </w:t>
      </w:r>
    </w:p>
    <w:p w:rsidR="00835B63" w:rsidRPr="00835B63" w:rsidRDefault="00835B63" w:rsidP="00835B63">
      <w:pPr>
        <w:spacing w:after="0" w:line="240" w:lineRule="auto"/>
        <w:jc w:val="right"/>
        <w:rPr>
          <w:rFonts w:ascii="AllameGultenSemi" w:eastAsia="Times New Roman" w:hAnsi="AllameGultenSemi" w:cs="Times New Roman"/>
          <w:color w:val="2C2C2C"/>
          <w:sz w:val="44"/>
          <w:szCs w:val="44"/>
        </w:rPr>
      </w:pPr>
      <w:r w:rsidRPr="00835B63">
        <w:rPr>
          <w:rFonts w:ascii="AllameGultenSemi" w:eastAsia="Times New Roman" w:hAnsi="AllameGultenSemi" w:cs="Times New Roman"/>
          <w:color w:val="2C2C2C"/>
          <w:sz w:val="44"/>
          <w:szCs w:val="44"/>
          <w:rtl/>
        </w:rPr>
        <w:t xml:space="preserve">« خَصْلَتَانِ لاَ تَجْتَمِعَانِ فِى مُؤْمِنٍ </w:t>
      </w:r>
      <w:r w:rsidRPr="00835B63">
        <w:rPr>
          <w:rFonts w:ascii="AllameGultenSemi" w:eastAsia="Times New Roman" w:hAnsi="AllameGultenSemi" w:cs="Times New Roman"/>
          <w:color w:val="FF0000"/>
          <w:sz w:val="44"/>
          <w:szCs w:val="44"/>
          <w:rtl/>
        </w:rPr>
        <w:t>الْبُخْلُ</w:t>
      </w:r>
      <w:r w:rsidRPr="00835B63">
        <w:rPr>
          <w:rFonts w:ascii="AllameGultenSemi" w:eastAsia="Times New Roman" w:hAnsi="AllameGultenSemi" w:cs="Times New Roman"/>
          <w:color w:val="2C2C2C"/>
          <w:sz w:val="44"/>
          <w:szCs w:val="44"/>
          <w:rtl/>
        </w:rPr>
        <w:t xml:space="preserve"> </w:t>
      </w:r>
      <w:r w:rsidRPr="00835B63">
        <w:rPr>
          <w:rFonts w:ascii="AllameGultenSemi" w:eastAsia="Times New Roman" w:hAnsi="AllameGultenSemi" w:cs="Times New Roman"/>
          <w:color w:val="0070C0"/>
          <w:sz w:val="44"/>
          <w:szCs w:val="44"/>
          <w:rtl/>
        </w:rPr>
        <w:t xml:space="preserve">وَسُوءُ الْخُلُقِ </w:t>
      </w:r>
      <w:r w:rsidRPr="00835B63">
        <w:rPr>
          <w:rFonts w:ascii="AllameGultenSemi" w:eastAsia="Times New Roman" w:hAnsi="AllameGultenSemi" w:cs="Times New Roman"/>
          <w:color w:val="2C2C2C"/>
          <w:sz w:val="44"/>
          <w:szCs w:val="44"/>
          <w:rtl/>
        </w:rPr>
        <w:t>»</w:t>
      </w:r>
    </w:p>
    <w:p w:rsidR="00660BD5"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t>“</w:t>
      </w:r>
      <w:r w:rsidRPr="00835B63">
        <w:rPr>
          <w:rStyle w:val="Vurgu"/>
          <w:rFonts w:ascii="Open Sans" w:hAnsi="Open Sans" w:cs="Open Sans"/>
          <w:b/>
          <w:color w:val="FF0000"/>
        </w:rPr>
        <w:t>Cimrilik</w:t>
      </w:r>
      <w:r w:rsidRPr="00F36310">
        <w:rPr>
          <w:rStyle w:val="Vurgu"/>
          <w:rFonts w:ascii="Open Sans" w:hAnsi="Open Sans" w:cs="Open Sans"/>
          <w:color w:val="000000"/>
        </w:rPr>
        <w:t xml:space="preserve"> ve </w:t>
      </w:r>
      <w:r w:rsidRPr="00835B63">
        <w:rPr>
          <w:rStyle w:val="Vurgu"/>
          <w:rFonts w:ascii="Open Sans" w:hAnsi="Open Sans" w:cs="Open Sans"/>
          <w:b/>
          <w:color w:val="0070C0"/>
        </w:rPr>
        <w:t>kötü ahlâk</w:t>
      </w:r>
      <w:r w:rsidRPr="00F36310">
        <w:rPr>
          <w:rStyle w:val="Vurgu"/>
          <w:rFonts w:ascii="Open Sans" w:hAnsi="Open Sans" w:cs="Open Sans"/>
          <w:color w:val="000000"/>
        </w:rPr>
        <w:t xml:space="preserve"> asla bir müminde bulunmaz.”</w:t>
      </w:r>
      <w:r w:rsidRPr="00F36310">
        <w:rPr>
          <w:rFonts w:ascii="Open Sans" w:hAnsi="Open Sans" w:cs="Open Sans"/>
          <w:color w:val="000000"/>
        </w:rPr>
        <w:t> </w:t>
      </w:r>
      <w:r w:rsidR="00835B63">
        <w:rPr>
          <w:rStyle w:val="DipnotBavurusu"/>
          <w:rFonts w:ascii="Open Sans" w:hAnsi="Open Sans" w:cs="Open Sans"/>
          <w:color w:val="000000"/>
        </w:rPr>
        <w:footnoteReference w:id="11"/>
      </w:r>
      <w:r w:rsidRPr="00F36310">
        <w:rPr>
          <w:rFonts w:ascii="Open Sans" w:hAnsi="Open Sans" w:cs="Open Sans"/>
          <w:color w:val="000000"/>
        </w:rPr>
        <w:t> </w:t>
      </w:r>
      <w:r w:rsidR="00660BD5" w:rsidRPr="00F36310">
        <w:rPr>
          <w:rFonts w:ascii="Open Sans" w:hAnsi="Open Sans" w:cs="Open Sans"/>
          <w:color w:val="000000"/>
        </w:rPr>
        <w:t xml:space="preserve"> </w:t>
      </w:r>
      <w:r w:rsidRPr="00F36310">
        <w:rPr>
          <w:rFonts w:ascii="Open Sans" w:hAnsi="Open Sans" w:cs="Open Sans"/>
          <w:color w:val="000000"/>
        </w:rPr>
        <w:t>Diğer yandan nebevî öğütlere kulak vererek imanını güzel ahlâk ile besleyen müminler için büyük bir mükâfat vardır. Bu m</w:t>
      </w:r>
      <w:r w:rsidRPr="00F36310">
        <w:rPr>
          <w:rFonts w:ascii="Open Sans" w:hAnsi="Open Sans" w:cs="Open Sans"/>
          <w:color w:val="000000"/>
        </w:rPr>
        <w:t>ü</w:t>
      </w:r>
      <w:r w:rsidRPr="00F36310">
        <w:rPr>
          <w:rFonts w:ascii="Open Sans" w:hAnsi="Open Sans" w:cs="Open Sans"/>
          <w:color w:val="000000"/>
        </w:rPr>
        <w:t>kâfatı Allah Resûlü şöyle anlatır: </w:t>
      </w:r>
    </w:p>
    <w:p w:rsidR="00660BD5" w:rsidRPr="00660BD5" w:rsidRDefault="00660BD5" w:rsidP="00660BD5">
      <w:pPr>
        <w:spacing w:after="0" w:line="240" w:lineRule="auto"/>
        <w:jc w:val="right"/>
        <w:rPr>
          <w:rFonts w:ascii="AllameGultenSemi" w:eastAsia="Times New Roman" w:hAnsi="AllameGultenSemi" w:cs="Times New Roman"/>
          <w:color w:val="2C2C2C"/>
          <w:sz w:val="40"/>
          <w:szCs w:val="40"/>
        </w:rPr>
      </w:pPr>
      <w:r w:rsidRPr="00660BD5">
        <w:rPr>
          <w:rFonts w:ascii="AllameGultenSemi" w:eastAsia="Times New Roman" w:hAnsi="AllameGultenSemi" w:cs="Times New Roman"/>
          <w:color w:val="2C2C2C"/>
          <w:sz w:val="40"/>
          <w:szCs w:val="40"/>
          <w:rtl/>
        </w:rPr>
        <w:lastRenderedPageBreak/>
        <w:t xml:space="preserve">« إِنَّ الْمُؤْمِنَ لَيُدْرِكُ بِحُسْنِ خُلُقِهِ </w:t>
      </w:r>
      <w:r w:rsidRPr="00660BD5">
        <w:rPr>
          <w:rFonts w:ascii="AllameGultenSemi" w:eastAsia="Times New Roman" w:hAnsi="AllameGultenSemi" w:cs="Times New Roman"/>
          <w:color w:val="FF0000"/>
          <w:sz w:val="40"/>
          <w:szCs w:val="40"/>
          <w:rtl/>
        </w:rPr>
        <w:t xml:space="preserve">دَرَجَةَ الصَّائِمِ الْقَائِمِ </w:t>
      </w:r>
      <w:r w:rsidRPr="00660BD5">
        <w:rPr>
          <w:rFonts w:ascii="AllameGultenSemi" w:eastAsia="Times New Roman" w:hAnsi="AllameGultenSemi" w:cs="Times New Roman"/>
          <w:color w:val="2C2C2C"/>
          <w:sz w:val="40"/>
          <w:szCs w:val="40"/>
          <w:rtl/>
        </w:rPr>
        <w:t>»</w:t>
      </w:r>
    </w:p>
    <w:p w:rsidR="00BE38D4"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t xml:space="preserve">“Mümin, güzel ahlâkı sebebiyle </w:t>
      </w:r>
      <w:r w:rsidRPr="00660BD5">
        <w:rPr>
          <w:rStyle w:val="Vurgu"/>
          <w:rFonts w:ascii="Open Sans" w:hAnsi="Open Sans" w:cs="Open Sans"/>
          <w:b/>
          <w:color w:val="FF0000"/>
        </w:rPr>
        <w:t>(gündüzlerini) oruçla, (gecelerini) namazla geçiren kiş</w:t>
      </w:r>
      <w:r w:rsidRPr="00660BD5">
        <w:rPr>
          <w:rStyle w:val="Vurgu"/>
          <w:rFonts w:ascii="Open Sans" w:hAnsi="Open Sans" w:cs="Open Sans"/>
          <w:b/>
          <w:color w:val="FF0000"/>
        </w:rPr>
        <w:t>i</w:t>
      </w:r>
      <w:r w:rsidRPr="00660BD5">
        <w:rPr>
          <w:rStyle w:val="Vurgu"/>
          <w:rFonts w:ascii="Open Sans" w:hAnsi="Open Sans" w:cs="Open Sans"/>
          <w:b/>
          <w:color w:val="FF0000"/>
        </w:rPr>
        <w:t>nin derecesine ulaşır.</w:t>
      </w:r>
      <w:r w:rsidRPr="00F36310">
        <w:rPr>
          <w:rStyle w:val="Vurgu"/>
          <w:rFonts w:ascii="Open Sans" w:hAnsi="Open Sans" w:cs="Open Sans"/>
          <w:color w:val="000000"/>
        </w:rPr>
        <w:t>”</w:t>
      </w:r>
      <w:r w:rsidRPr="00F36310">
        <w:rPr>
          <w:rFonts w:ascii="Open Sans" w:hAnsi="Open Sans" w:cs="Open Sans"/>
          <w:color w:val="000000"/>
        </w:rPr>
        <w:t> </w:t>
      </w:r>
      <w:r w:rsidR="00660BD5">
        <w:rPr>
          <w:rStyle w:val="DipnotBavurusu"/>
          <w:rFonts w:ascii="Open Sans" w:hAnsi="Open Sans" w:cs="Open Sans"/>
          <w:color w:val="000000"/>
        </w:rPr>
        <w:footnoteReference w:id="12"/>
      </w:r>
    </w:p>
    <w:p w:rsidR="00660BD5"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Fonts w:ascii="Open Sans" w:hAnsi="Open Sans" w:cs="Open Sans"/>
          <w:color w:val="000000"/>
        </w:rPr>
        <w:t>Hadiste hurma ağacının meyvesi ile mümin arasında benzerlik kurulurken “hurmanın her zaman meyve verdiğ</w:t>
      </w:r>
      <w:r w:rsidRPr="00F36310">
        <w:rPr>
          <w:rFonts w:ascii="Open Sans" w:hAnsi="Open Sans" w:cs="Open Sans"/>
          <w:color w:val="000000"/>
        </w:rPr>
        <w:t>i</w:t>
      </w:r>
      <w:r w:rsidRPr="00F36310">
        <w:rPr>
          <w:rFonts w:ascii="Open Sans" w:hAnsi="Open Sans" w:cs="Open Sans"/>
          <w:color w:val="000000"/>
        </w:rPr>
        <w:t>nin”</w:t>
      </w:r>
      <w:r w:rsidR="00660BD5">
        <w:rPr>
          <w:rFonts w:ascii="Open Sans" w:hAnsi="Open Sans" w:cs="Open Sans"/>
          <w:color w:val="FF0000"/>
          <w:vertAlign w:val="superscript"/>
        </w:rPr>
        <w:t xml:space="preserve"> </w:t>
      </w:r>
      <w:r w:rsidRPr="00F36310">
        <w:rPr>
          <w:rFonts w:ascii="Open Sans" w:hAnsi="Open Sans" w:cs="Open Sans"/>
          <w:color w:val="000000"/>
        </w:rPr>
        <w:t>vurgulanması onun bereketli bir ağaç olduğunu ortaya koyar. Üstelik hurma ağacı sadece meyvesinden değil gölgesinden, odunundan, yapra</w:t>
      </w:r>
      <w:r w:rsidRPr="00F36310">
        <w:rPr>
          <w:rFonts w:ascii="Open Sans" w:hAnsi="Open Sans" w:cs="Open Sans"/>
          <w:color w:val="000000"/>
        </w:rPr>
        <w:t>k</w:t>
      </w:r>
      <w:r w:rsidRPr="00F36310">
        <w:rPr>
          <w:rFonts w:ascii="Open Sans" w:hAnsi="Open Sans" w:cs="Open Sans"/>
          <w:color w:val="000000"/>
        </w:rPr>
        <w:t>larından, dallarından ve hatta çekirdeklerinden bile istifade edilen ber</w:t>
      </w:r>
      <w:r w:rsidRPr="00F36310">
        <w:rPr>
          <w:rFonts w:ascii="Open Sans" w:hAnsi="Open Sans" w:cs="Open Sans"/>
          <w:color w:val="000000"/>
        </w:rPr>
        <w:t>e</w:t>
      </w:r>
      <w:r w:rsidRPr="00F36310">
        <w:rPr>
          <w:rFonts w:ascii="Open Sans" w:hAnsi="Open Sans" w:cs="Open Sans"/>
          <w:color w:val="000000"/>
        </w:rPr>
        <w:t xml:space="preserve">ketli bir ağaçtır. </w:t>
      </w:r>
    </w:p>
    <w:p w:rsidR="00753424" w:rsidRPr="00F36310"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Fonts w:ascii="Open Sans" w:hAnsi="Open Sans" w:cs="Open Sans"/>
          <w:color w:val="000000"/>
        </w:rPr>
        <w:t>Mümin de böyledir; bereket onlar arasındaki en önemli benzerlik noktalarından bir</w:t>
      </w:r>
      <w:r w:rsidRPr="00F36310">
        <w:rPr>
          <w:rFonts w:ascii="Open Sans" w:hAnsi="Open Sans" w:cs="Open Sans"/>
          <w:color w:val="000000"/>
        </w:rPr>
        <w:t>i</w:t>
      </w:r>
      <w:r w:rsidRPr="00F36310">
        <w:rPr>
          <w:rFonts w:ascii="Open Sans" w:hAnsi="Open Sans" w:cs="Open Sans"/>
          <w:color w:val="000000"/>
        </w:rPr>
        <w:t xml:space="preserve">dir. Mümin, </w:t>
      </w:r>
      <w:r w:rsidRPr="00660BD5">
        <w:rPr>
          <w:rFonts w:ascii="Open Sans" w:hAnsi="Open Sans" w:cs="Open Sans"/>
          <w:b/>
          <w:color w:val="000000"/>
        </w:rPr>
        <w:t>sözleriyle,</w:t>
      </w:r>
      <w:r w:rsidRPr="00F36310">
        <w:rPr>
          <w:rFonts w:ascii="Open Sans" w:hAnsi="Open Sans" w:cs="Open Sans"/>
          <w:color w:val="000000"/>
        </w:rPr>
        <w:t xml:space="preserve"> </w:t>
      </w:r>
      <w:r w:rsidRPr="00660BD5">
        <w:rPr>
          <w:rFonts w:ascii="Open Sans" w:hAnsi="Open Sans" w:cs="Open Sans"/>
          <w:color w:val="FF0000"/>
        </w:rPr>
        <w:t>tavır ve davranışlarıyla</w:t>
      </w:r>
      <w:r w:rsidRPr="00F36310">
        <w:rPr>
          <w:rFonts w:ascii="Open Sans" w:hAnsi="Open Sans" w:cs="Open Sans"/>
          <w:color w:val="000000"/>
        </w:rPr>
        <w:t xml:space="preserve">, </w:t>
      </w:r>
      <w:r w:rsidRPr="00660BD5">
        <w:rPr>
          <w:rFonts w:ascii="Open Sans" w:hAnsi="Open Sans" w:cs="Open Sans"/>
          <w:b/>
          <w:color w:val="000000"/>
        </w:rPr>
        <w:t>imanı ve ibadetiyle</w:t>
      </w:r>
      <w:r w:rsidRPr="00F36310">
        <w:rPr>
          <w:rFonts w:ascii="Open Sans" w:hAnsi="Open Sans" w:cs="Open Sans"/>
          <w:color w:val="000000"/>
        </w:rPr>
        <w:t>,</w:t>
      </w:r>
      <w:r w:rsidR="00753424" w:rsidRPr="00F36310">
        <w:rPr>
          <w:rFonts w:ascii="Open Sans" w:hAnsi="Open Sans" w:cs="Open Sans"/>
          <w:color w:val="000000"/>
        </w:rPr>
        <w:t xml:space="preserve"> </w:t>
      </w:r>
      <w:r w:rsidRPr="00F36310">
        <w:rPr>
          <w:rFonts w:ascii="Open Sans" w:hAnsi="Open Sans" w:cs="Open Sans"/>
          <w:color w:val="000000"/>
        </w:rPr>
        <w:t>kısacası tüm hayatı</w:t>
      </w:r>
      <w:r w:rsidRPr="00F36310">
        <w:rPr>
          <w:rFonts w:ascii="Open Sans" w:hAnsi="Open Sans" w:cs="Open Sans"/>
          <w:color w:val="000000"/>
        </w:rPr>
        <w:t>y</w:t>
      </w:r>
      <w:r w:rsidRPr="00F36310">
        <w:rPr>
          <w:rFonts w:ascii="Open Sans" w:hAnsi="Open Sans" w:cs="Open Sans"/>
          <w:color w:val="000000"/>
        </w:rPr>
        <w:t xml:space="preserve">la bereketli ve faydalı olmayı başaran kişidir. </w:t>
      </w:r>
    </w:p>
    <w:p w:rsidR="00660BD5"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660BD5">
        <w:rPr>
          <w:rFonts w:ascii="Open Sans" w:hAnsi="Open Sans" w:cs="Open Sans"/>
          <w:b/>
          <w:color w:val="000000"/>
        </w:rPr>
        <w:t>Faydalı olma,</w:t>
      </w:r>
      <w:r w:rsidRPr="00F36310">
        <w:rPr>
          <w:rFonts w:ascii="Open Sans" w:hAnsi="Open Sans" w:cs="Open Sans"/>
          <w:color w:val="000000"/>
        </w:rPr>
        <w:t xml:space="preserve"> mümin için bir ayırıcı vasıftır. Kendisine, ailesine ve topluma faydalı olm</w:t>
      </w:r>
      <w:r w:rsidRPr="00F36310">
        <w:rPr>
          <w:rFonts w:ascii="Open Sans" w:hAnsi="Open Sans" w:cs="Open Sans"/>
          <w:color w:val="000000"/>
        </w:rPr>
        <w:t>a</w:t>
      </w:r>
      <w:r w:rsidRPr="00F36310">
        <w:rPr>
          <w:rFonts w:ascii="Open Sans" w:hAnsi="Open Sans" w:cs="Open Sans"/>
          <w:color w:val="000000"/>
        </w:rPr>
        <w:t>sı bakımından mümini bir aktara benzeten hadiste Resûl-i Ekrem şöyle buyurmu</w:t>
      </w:r>
      <w:r w:rsidRPr="00F36310">
        <w:rPr>
          <w:rFonts w:ascii="Open Sans" w:hAnsi="Open Sans" w:cs="Open Sans"/>
          <w:color w:val="000000"/>
        </w:rPr>
        <w:t>ş</w:t>
      </w:r>
      <w:r w:rsidRPr="00F36310">
        <w:rPr>
          <w:rFonts w:ascii="Open Sans" w:hAnsi="Open Sans" w:cs="Open Sans"/>
          <w:color w:val="000000"/>
        </w:rPr>
        <w:t>tur: </w:t>
      </w:r>
    </w:p>
    <w:p w:rsidR="00660BD5" w:rsidRPr="00660BD5" w:rsidRDefault="00660BD5" w:rsidP="00660BD5">
      <w:pPr>
        <w:spacing w:after="0" w:line="240" w:lineRule="auto"/>
        <w:jc w:val="right"/>
        <w:rPr>
          <w:rFonts w:ascii="AllameGultenSemi" w:eastAsia="Times New Roman" w:hAnsi="AllameGultenSemi" w:cs="Times New Roman"/>
          <w:color w:val="2C2C2C"/>
          <w:sz w:val="40"/>
          <w:szCs w:val="40"/>
        </w:rPr>
      </w:pPr>
      <w:r w:rsidRPr="00660BD5">
        <w:rPr>
          <w:rFonts w:ascii="AllameGultenSemi" w:eastAsia="Times New Roman" w:hAnsi="AllameGultenSemi" w:cs="Times New Roman"/>
          <w:color w:val="2C2C2C"/>
          <w:sz w:val="40"/>
          <w:szCs w:val="40"/>
          <w:rtl/>
        </w:rPr>
        <w:t>مَثَلُ الْمُؤْمِنِ</w:t>
      </w:r>
      <w:r w:rsidRPr="00660BD5">
        <w:rPr>
          <w:rFonts w:ascii="AllameGultenSemi" w:eastAsia="Times New Roman" w:hAnsi="AllameGultenSemi" w:cs="Times New Roman"/>
          <w:color w:val="FF0000"/>
          <w:sz w:val="40"/>
          <w:szCs w:val="40"/>
          <w:rtl/>
        </w:rPr>
        <w:t xml:space="preserve"> كَمَثَلِ الْعَطَّارِ </w:t>
      </w:r>
      <w:r w:rsidRPr="00660BD5">
        <w:rPr>
          <w:rFonts w:ascii="AllameGultenSemi" w:eastAsia="Times New Roman" w:hAnsi="AllameGultenSemi" w:cs="Times New Roman"/>
          <w:color w:val="2C2C2C"/>
          <w:sz w:val="40"/>
          <w:szCs w:val="40"/>
          <w:rtl/>
        </w:rPr>
        <w:t xml:space="preserve">, </w:t>
      </w:r>
      <w:r w:rsidRPr="00660BD5">
        <w:rPr>
          <w:rFonts w:ascii="AllameGultenSemi" w:eastAsia="Times New Roman" w:hAnsi="AllameGultenSemi" w:cs="Times New Roman"/>
          <w:color w:val="FF0000"/>
          <w:sz w:val="40"/>
          <w:szCs w:val="40"/>
          <w:rtl/>
        </w:rPr>
        <w:t>إِنْ جَالَسْتَهُ</w:t>
      </w:r>
      <w:r w:rsidRPr="00660BD5">
        <w:rPr>
          <w:rFonts w:ascii="AllameGultenSemi" w:eastAsia="Times New Roman" w:hAnsi="AllameGultenSemi" w:cs="Times New Roman"/>
          <w:color w:val="2C2C2C"/>
          <w:sz w:val="40"/>
          <w:szCs w:val="40"/>
          <w:rtl/>
        </w:rPr>
        <w:t xml:space="preserve"> نَفَعَكَ , </w:t>
      </w:r>
      <w:r w:rsidRPr="00660BD5">
        <w:rPr>
          <w:rFonts w:ascii="AllameGultenSemi" w:eastAsia="Times New Roman" w:hAnsi="AllameGultenSemi" w:cs="Times New Roman"/>
          <w:color w:val="0070C0"/>
          <w:sz w:val="40"/>
          <w:szCs w:val="40"/>
          <w:rtl/>
        </w:rPr>
        <w:t xml:space="preserve">وَإِنْ مَاشَيْتَهُ </w:t>
      </w:r>
      <w:r w:rsidRPr="00660BD5">
        <w:rPr>
          <w:rFonts w:ascii="AllameGultenSemi" w:eastAsia="Times New Roman" w:hAnsi="AllameGultenSemi" w:cs="Times New Roman"/>
          <w:color w:val="2C2C2C"/>
          <w:sz w:val="40"/>
          <w:szCs w:val="40"/>
          <w:rtl/>
        </w:rPr>
        <w:t>نَفَعَكَ , وَإِنْ شَارَكْتَهُ نَفَعَكَ</w:t>
      </w:r>
    </w:p>
    <w:p w:rsidR="00BE38D4" w:rsidRPr="00F36310"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Style w:val="Vurgu"/>
          <w:rFonts w:ascii="Open Sans" w:hAnsi="Open Sans" w:cs="Open Sans"/>
          <w:color w:val="000000"/>
        </w:rPr>
        <w:t xml:space="preserve">“Mümin </w:t>
      </w:r>
      <w:r w:rsidRPr="00660BD5">
        <w:rPr>
          <w:rStyle w:val="Vurgu"/>
          <w:rFonts w:ascii="Open Sans" w:hAnsi="Open Sans" w:cs="Open Sans"/>
          <w:b/>
          <w:color w:val="FF0000"/>
        </w:rPr>
        <w:t>güzel koku satan kimseye</w:t>
      </w:r>
      <w:r w:rsidRPr="00F36310">
        <w:rPr>
          <w:rStyle w:val="Vurgu"/>
          <w:rFonts w:ascii="Open Sans" w:hAnsi="Open Sans" w:cs="Open Sans"/>
          <w:color w:val="000000"/>
        </w:rPr>
        <w:t xml:space="preserve"> benzer. </w:t>
      </w:r>
      <w:r w:rsidRPr="00660BD5">
        <w:rPr>
          <w:rStyle w:val="Vurgu"/>
          <w:rFonts w:ascii="Open Sans" w:hAnsi="Open Sans" w:cs="Open Sans"/>
          <w:b/>
          <w:color w:val="FF0000"/>
        </w:rPr>
        <w:t>Onu</w:t>
      </w:r>
      <w:r w:rsidRPr="00660BD5">
        <w:rPr>
          <w:rStyle w:val="Vurgu"/>
          <w:rFonts w:ascii="Open Sans" w:hAnsi="Open Sans" w:cs="Open Sans"/>
          <w:b/>
          <w:color w:val="FF0000"/>
        </w:rPr>
        <w:t>n</w:t>
      </w:r>
      <w:r w:rsidRPr="00660BD5">
        <w:rPr>
          <w:rStyle w:val="Vurgu"/>
          <w:rFonts w:ascii="Open Sans" w:hAnsi="Open Sans" w:cs="Open Sans"/>
          <w:b/>
          <w:color w:val="FF0000"/>
        </w:rPr>
        <w:t>la beraber oturursan</w:t>
      </w:r>
      <w:r w:rsidRPr="00F36310">
        <w:rPr>
          <w:rStyle w:val="Vurgu"/>
          <w:rFonts w:ascii="Open Sans" w:hAnsi="Open Sans" w:cs="Open Sans"/>
          <w:color w:val="000000"/>
        </w:rPr>
        <w:t xml:space="preserve"> sana faydası olur, </w:t>
      </w:r>
      <w:r w:rsidRPr="00660BD5">
        <w:rPr>
          <w:rStyle w:val="Vurgu"/>
          <w:rFonts w:ascii="Open Sans" w:hAnsi="Open Sans" w:cs="Open Sans"/>
          <w:b/>
          <w:color w:val="0070C0"/>
        </w:rPr>
        <w:t>beraber yürürsen</w:t>
      </w:r>
      <w:r w:rsidRPr="00F36310">
        <w:rPr>
          <w:rStyle w:val="Vurgu"/>
          <w:rFonts w:ascii="Open Sans" w:hAnsi="Open Sans" w:cs="Open Sans"/>
          <w:color w:val="000000"/>
        </w:rPr>
        <w:t xml:space="preserve"> sana faydası olur, </w:t>
      </w:r>
      <w:r w:rsidRPr="00660BD5">
        <w:rPr>
          <w:rStyle w:val="Vurgu"/>
          <w:rFonts w:ascii="Open Sans" w:hAnsi="Open Sans" w:cs="Open Sans"/>
          <w:b/>
          <w:color w:val="000000"/>
        </w:rPr>
        <w:t>beraber iş yaparsan</w:t>
      </w:r>
      <w:r w:rsidRPr="00F36310">
        <w:rPr>
          <w:rStyle w:val="Vurgu"/>
          <w:rFonts w:ascii="Open Sans" w:hAnsi="Open Sans" w:cs="Open Sans"/>
          <w:color w:val="000000"/>
        </w:rPr>
        <w:t xml:space="preserve"> yine sana faydası olur.”</w:t>
      </w:r>
      <w:r w:rsidRPr="00F36310">
        <w:rPr>
          <w:rFonts w:ascii="Open Sans" w:hAnsi="Open Sans" w:cs="Open Sans"/>
          <w:color w:val="000000"/>
        </w:rPr>
        <w:t> </w:t>
      </w:r>
      <w:r w:rsidR="00660BD5">
        <w:rPr>
          <w:rStyle w:val="DipnotBavurusu"/>
          <w:rFonts w:ascii="Open Sans" w:hAnsi="Open Sans" w:cs="Open Sans"/>
          <w:color w:val="000000"/>
        </w:rPr>
        <w:footnoteReference w:id="13"/>
      </w:r>
    </w:p>
    <w:p w:rsidR="00753424"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Müminin yararlı bir insan olması, onun söz ve davranışları ile diğer insanlara zarar v</w:t>
      </w:r>
      <w:r w:rsidRPr="00F36310">
        <w:rPr>
          <w:rFonts w:ascii="Open Sans" w:hAnsi="Open Sans" w:cs="Open Sans"/>
          <w:color w:val="000000"/>
        </w:rPr>
        <w:t>e</w:t>
      </w:r>
      <w:r w:rsidRPr="00F36310">
        <w:rPr>
          <w:rFonts w:ascii="Open Sans" w:hAnsi="Open Sans" w:cs="Open Sans"/>
          <w:color w:val="000000"/>
        </w:rPr>
        <w:t>recek bir tavır ve tutum içinde olamay</w:t>
      </w:r>
      <w:r w:rsidRPr="00F36310">
        <w:rPr>
          <w:rFonts w:ascii="Open Sans" w:hAnsi="Open Sans" w:cs="Open Sans"/>
          <w:color w:val="000000"/>
        </w:rPr>
        <w:t>a</w:t>
      </w:r>
      <w:r w:rsidRPr="00F36310">
        <w:rPr>
          <w:rFonts w:ascii="Open Sans" w:hAnsi="Open Sans" w:cs="Open Sans"/>
          <w:color w:val="000000"/>
        </w:rPr>
        <w:t>cağı sonucunu doğurur. Allah Resûlü'nün yaptığı bir mümin ve Müslüman tanımında, müminin diğer insanlarla olan ilişkisindeki güven uns</w:t>
      </w:r>
      <w:r w:rsidRPr="00F36310">
        <w:rPr>
          <w:rFonts w:ascii="Open Sans" w:hAnsi="Open Sans" w:cs="Open Sans"/>
          <w:color w:val="000000"/>
        </w:rPr>
        <w:t>u</w:t>
      </w:r>
      <w:r w:rsidRPr="00F36310">
        <w:rPr>
          <w:rFonts w:ascii="Open Sans" w:hAnsi="Open Sans" w:cs="Open Sans"/>
          <w:color w:val="000000"/>
        </w:rPr>
        <w:t>ru öne çıkarılır: </w:t>
      </w:r>
    </w:p>
    <w:p w:rsidR="003B0BE3" w:rsidRPr="003B0BE3" w:rsidRDefault="003B0BE3" w:rsidP="003B0BE3">
      <w:pPr>
        <w:spacing w:after="0" w:line="240" w:lineRule="auto"/>
        <w:jc w:val="right"/>
        <w:rPr>
          <w:rFonts w:ascii="AllameGultenSemi" w:eastAsia="Times New Roman" w:hAnsi="AllameGultenSemi" w:cs="Times New Roman"/>
          <w:color w:val="2C2C2C"/>
          <w:sz w:val="40"/>
          <w:szCs w:val="40"/>
        </w:rPr>
      </w:pPr>
      <w:r w:rsidRPr="003B0BE3">
        <w:rPr>
          <w:rFonts w:ascii="AllameGultenSemi" w:eastAsia="Times New Roman" w:hAnsi="AllameGultenSemi" w:cs="Times New Roman"/>
          <w:color w:val="2C2C2C"/>
          <w:sz w:val="40"/>
          <w:szCs w:val="40"/>
          <w:rtl/>
        </w:rPr>
        <w:lastRenderedPageBreak/>
        <w:t xml:space="preserve">« الْمُسْلِمُ مَنْ سَلِمَ الْمُسْلِمُونَ </w:t>
      </w:r>
      <w:r w:rsidRPr="003B0BE3">
        <w:rPr>
          <w:rFonts w:ascii="AllameGultenSemi" w:eastAsia="Times New Roman" w:hAnsi="AllameGultenSemi" w:cs="Times New Roman"/>
          <w:color w:val="0070C0"/>
          <w:sz w:val="40"/>
          <w:szCs w:val="40"/>
          <w:rtl/>
        </w:rPr>
        <w:t>مِنْ لِسَانِهِ وَيَدِهِ</w:t>
      </w:r>
      <w:r w:rsidRPr="003B0BE3">
        <w:rPr>
          <w:rFonts w:ascii="AllameGultenSemi" w:eastAsia="Times New Roman" w:hAnsi="AllameGultenSemi" w:cs="Times New Roman"/>
          <w:color w:val="2C2C2C"/>
          <w:sz w:val="40"/>
          <w:szCs w:val="40"/>
          <w:rtl/>
        </w:rPr>
        <w:t xml:space="preserve"> وَالْمُؤْمِنُ مَنْ أَمِنَهُ النَّاسُ </w:t>
      </w:r>
      <w:r w:rsidRPr="003B0BE3">
        <w:rPr>
          <w:rFonts w:ascii="AllameGultenSemi" w:eastAsia="Times New Roman" w:hAnsi="AllameGultenSemi" w:cs="Times New Roman"/>
          <w:color w:val="FF0000"/>
          <w:sz w:val="40"/>
          <w:szCs w:val="40"/>
          <w:rtl/>
        </w:rPr>
        <w:t>عَلَى دِمَائِهِمْ وَأَمْوَالِهِمْ</w:t>
      </w:r>
      <w:r w:rsidRPr="003B0BE3">
        <w:rPr>
          <w:rFonts w:ascii="AllameGultenSemi" w:eastAsia="Times New Roman" w:hAnsi="AllameGultenSemi" w:cs="Times New Roman"/>
          <w:color w:val="2C2C2C"/>
          <w:sz w:val="40"/>
          <w:szCs w:val="40"/>
          <w:rtl/>
        </w:rPr>
        <w:t xml:space="preserve"> »</w:t>
      </w:r>
    </w:p>
    <w:p w:rsidR="00753424"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t xml:space="preserve">“Müslüman, diğer Müslümanların </w:t>
      </w:r>
      <w:r w:rsidRPr="003B0BE3">
        <w:rPr>
          <w:rStyle w:val="Vurgu"/>
          <w:rFonts w:ascii="Open Sans" w:hAnsi="Open Sans" w:cs="Open Sans"/>
          <w:b/>
          <w:color w:val="0070C0"/>
        </w:rPr>
        <w:t xml:space="preserve">elinden ve dilinden </w:t>
      </w:r>
      <w:r w:rsidRPr="00F36310">
        <w:rPr>
          <w:rStyle w:val="Vurgu"/>
          <w:rFonts w:ascii="Open Sans" w:hAnsi="Open Sans" w:cs="Open Sans"/>
          <w:color w:val="000000"/>
        </w:rPr>
        <w:t xml:space="preserve">güvende olduğu kimsedir. Mümin de insanların </w:t>
      </w:r>
      <w:r w:rsidRPr="003B0BE3">
        <w:rPr>
          <w:rStyle w:val="Vurgu"/>
          <w:rFonts w:ascii="Open Sans" w:hAnsi="Open Sans" w:cs="Open Sans"/>
          <w:b/>
          <w:color w:val="FF0000"/>
        </w:rPr>
        <w:t>canları ve mallarının</w:t>
      </w:r>
      <w:r w:rsidRPr="00F36310">
        <w:rPr>
          <w:rStyle w:val="Vurgu"/>
          <w:rFonts w:ascii="Open Sans" w:hAnsi="Open Sans" w:cs="Open Sans"/>
          <w:color w:val="000000"/>
        </w:rPr>
        <w:t xml:space="preserve"> güvende olduğu kişidir.”</w:t>
      </w:r>
      <w:r w:rsidRPr="00F36310">
        <w:rPr>
          <w:rFonts w:ascii="Open Sans" w:hAnsi="Open Sans" w:cs="Open Sans"/>
          <w:color w:val="000000"/>
        </w:rPr>
        <w:t> </w:t>
      </w:r>
      <w:r w:rsidR="003B0BE3">
        <w:rPr>
          <w:rStyle w:val="DipnotBavurusu"/>
          <w:rFonts w:ascii="Open Sans" w:hAnsi="Open Sans" w:cs="Open Sans"/>
          <w:color w:val="000000"/>
        </w:rPr>
        <w:footnoteReference w:id="14"/>
      </w:r>
    </w:p>
    <w:p w:rsidR="003B0BE3"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Enes b. Mâlik'in Resûl-i Ekrem'den naklettiği bir hadiste ise, “</w:t>
      </w:r>
      <w:r w:rsidRPr="003B0BE3">
        <w:rPr>
          <w:rFonts w:ascii="Open Sans" w:hAnsi="Open Sans" w:cs="Open Sans"/>
          <w:b/>
          <w:color w:val="000000"/>
        </w:rPr>
        <w:t>altın kural</w:t>
      </w:r>
      <w:r w:rsidRPr="00F36310">
        <w:rPr>
          <w:rFonts w:ascii="Open Sans" w:hAnsi="Open Sans" w:cs="Open Sans"/>
          <w:color w:val="000000"/>
        </w:rPr>
        <w:t>” olarak bilinen ve tarih boyunca bütün dinî ve ahlâkî sistemlerde kendine yer bulan, “</w:t>
      </w:r>
      <w:r w:rsidRPr="003B0BE3">
        <w:rPr>
          <w:rFonts w:ascii="Open Sans" w:hAnsi="Open Sans" w:cs="Open Sans"/>
          <w:b/>
          <w:color w:val="FF0000"/>
        </w:rPr>
        <w:t>Sana yapılmasını istemediğin şeyi sen de başkalarına yapma.</w:t>
      </w:r>
      <w:r w:rsidRPr="00F36310">
        <w:rPr>
          <w:rFonts w:ascii="Open Sans" w:hAnsi="Open Sans" w:cs="Open Sans"/>
          <w:color w:val="000000"/>
        </w:rPr>
        <w:t>” veya “</w:t>
      </w:r>
      <w:r w:rsidRPr="003B0BE3">
        <w:rPr>
          <w:rFonts w:ascii="Open Sans" w:hAnsi="Open Sans" w:cs="Open Sans"/>
          <w:b/>
          <w:color w:val="FF0000"/>
        </w:rPr>
        <w:t>Sana nasıl davranılmas</w:t>
      </w:r>
      <w:r w:rsidRPr="003B0BE3">
        <w:rPr>
          <w:rFonts w:ascii="Open Sans" w:hAnsi="Open Sans" w:cs="Open Sans"/>
          <w:b/>
          <w:color w:val="FF0000"/>
        </w:rPr>
        <w:t>ı</w:t>
      </w:r>
      <w:r w:rsidRPr="003B0BE3">
        <w:rPr>
          <w:rFonts w:ascii="Open Sans" w:hAnsi="Open Sans" w:cs="Open Sans"/>
          <w:b/>
          <w:color w:val="FF0000"/>
        </w:rPr>
        <w:t>nı istiyorsan sen de başkalarına öyle davran.</w:t>
      </w:r>
      <w:r w:rsidRPr="00F36310">
        <w:rPr>
          <w:rFonts w:ascii="Open Sans" w:hAnsi="Open Sans" w:cs="Open Sans"/>
          <w:color w:val="000000"/>
        </w:rPr>
        <w:t>” şeklindeki ahlâkî ilke ile iman ar</w:t>
      </w:r>
      <w:r w:rsidRPr="00F36310">
        <w:rPr>
          <w:rFonts w:ascii="Open Sans" w:hAnsi="Open Sans" w:cs="Open Sans"/>
          <w:color w:val="000000"/>
        </w:rPr>
        <w:t>a</w:t>
      </w:r>
      <w:r w:rsidRPr="00F36310">
        <w:rPr>
          <w:rFonts w:ascii="Open Sans" w:hAnsi="Open Sans" w:cs="Open Sans"/>
          <w:color w:val="000000"/>
        </w:rPr>
        <w:t>sında doğrudan bir ilişki kurulur:</w:t>
      </w:r>
    </w:p>
    <w:p w:rsidR="003B0BE3" w:rsidRPr="003B0BE3" w:rsidRDefault="003B0BE3" w:rsidP="003B0BE3">
      <w:pPr>
        <w:spacing w:after="0" w:line="240" w:lineRule="auto"/>
        <w:jc w:val="right"/>
        <w:rPr>
          <w:rFonts w:ascii="AllameGultenSemi" w:eastAsia="Times New Roman" w:hAnsi="AllameGultenSemi" w:cs="Times New Roman"/>
          <w:color w:val="2C2C2C"/>
          <w:sz w:val="40"/>
          <w:szCs w:val="40"/>
        </w:rPr>
      </w:pPr>
      <w:r w:rsidRPr="003B0BE3">
        <w:rPr>
          <w:rFonts w:ascii="AllameGultenSemi" w:eastAsia="Times New Roman" w:hAnsi="AllameGultenSemi" w:cs="Times New Roman"/>
          <w:color w:val="2C2C2C"/>
          <w:sz w:val="40"/>
          <w:szCs w:val="40"/>
          <w:rtl/>
        </w:rPr>
        <w:t xml:space="preserve">« لا يُؤْمِنُ أَحَدُكُمْ </w:t>
      </w:r>
      <w:r w:rsidRPr="003B0BE3">
        <w:rPr>
          <w:rFonts w:ascii="AllameGultenSemi" w:eastAsia="Times New Roman" w:hAnsi="AllameGultenSemi" w:cs="Times New Roman"/>
          <w:color w:val="00B0F0"/>
          <w:sz w:val="40"/>
          <w:szCs w:val="40"/>
          <w:rtl/>
        </w:rPr>
        <w:t>حَتَّى يُحِبَّ لأَخِيهِ مَا يُحِبُّ لِنَفْسِهِ</w:t>
      </w:r>
      <w:r w:rsidRPr="003B0BE3">
        <w:rPr>
          <w:rFonts w:ascii="AllameGultenSemi" w:eastAsia="Times New Roman" w:hAnsi="AllameGultenSemi" w:cs="Times New Roman"/>
          <w:color w:val="2C2C2C"/>
          <w:sz w:val="40"/>
          <w:szCs w:val="40"/>
          <w:rtl/>
        </w:rPr>
        <w:t xml:space="preserve"> »</w:t>
      </w:r>
    </w:p>
    <w:p w:rsidR="00BE38D4"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t xml:space="preserve">“Hiçbiriniz </w:t>
      </w:r>
      <w:r w:rsidRPr="003B0BE3">
        <w:rPr>
          <w:rStyle w:val="Vurgu"/>
          <w:rFonts w:ascii="Open Sans" w:hAnsi="Open Sans" w:cs="Open Sans"/>
          <w:b/>
          <w:color w:val="00B0F0"/>
        </w:rPr>
        <w:t>kendisi için istediğini mümin kardeşi için de istemedikçe</w:t>
      </w:r>
      <w:r w:rsidRPr="00F36310">
        <w:rPr>
          <w:rStyle w:val="Vurgu"/>
          <w:rFonts w:ascii="Open Sans" w:hAnsi="Open Sans" w:cs="Open Sans"/>
          <w:color w:val="000000"/>
        </w:rPr>
        <w:t xml:space="preserve"> iman etmiş o</w:t>
      </w:r>
      <w:r w:rsidRPr="00F36310">
        <w:rPr>
          <w:rStyle w:val="Vurgu"/>
          <w:rFonts w:ascii="Open Sans" w:hAnsi="Open Sans" w:cs="Open Sans"/>
          <w:color w:val="000000"/>
        </w:rPr>
        <w:t>l</w:t>
      </w:r>
      <w:r w:rsidRPr="00F36310">
        <w:rPr>
          <w:rStyle w:val="Vurgu"/>
          <w:rFonts w:ascii="Open Sans" w:hAnsi="Open Sans" w:cs="Open Sans"/>
          <w:color w:val="000000"/>
        </w:rPr>
        <w:t>maz.”</w:t>
      </w:r>
      <w:r w:rsidRPr="00F36310">
        <w:rPr>
          <w:rFonts w:ascii="Open Sans" w:hAnsi="Open Sans" w:cs="Open Sans"/>
          <w:color w:val="000000"/>
        </w:rPr>
        <w:t> </w:t>
      </w:r>
      <w:r w:rsidR="003B0BE3">
        <w:rPr>
          <w:rStyle w:val="DipnotBavurusu"/>
          <w:rFonts w:ascii="Open Sans" w:hAnsi="Open Sans" w:cs="Open Sans"/>
          <w:color w:val="000000"/>
        </w:rPr>
        <w:footnoteReference w:id="15"/>
      </w:r>
    </w:p>
    <w:p w:rsidR="003B0BE3" w:rsidRDefault="00BE38D4" w:rsidP="00BE38D4">
      <w:pPr>
        <w:pStyle w:val="nest"/>
        <w:shd w:val="clear" w:color="auto" w:fill="FFFFFF"/>
        <w:spacing w:after="225" w:afterAutospacing="0" w:line="540" w:lineRule="atLeast"/>
        <w:jc w:val="both"/>
        <w:rPr>
          <w:rStyle w:val="Vurgu"/>
          <w:rFonts w:ascii="Open Sans" w:hAnsi="Open Sans" w:cs="Open Sans"/>
          <w:color w:val="000000"/>
        </w:rPr>
      </w:pPr>
      <w:r w:rsidRPr="00F36310">
        <w:rPr>
          <w:rFonts w:ascii="Open Sans" w:hAnsi="Open Sans" w:cs="Open Sans"/>
          <w:color w:val="000000"/>
        </w:rPr>
        <w:t>Feraset ve basiret sahibi olup zarara uğramamak da müminin mümeyyiz vasfıdır. </w:t>
      </w:r>
    </w:p>
    <w:p w:rsidR="003B0BE3" w:rsidRPr="003B0BE3" w:rsidRDefault="003B0BE3" w:rsidP="003B0BE3">
      <w:pPr>
        <w:spacing w:after="0" w:line="240" w:lineRule="auto"/>
        <w:jc w:val="right"/>
        <w:rPr>
          <w:rFonts w:ascii="AllameGultenSemi" w:eastAsia="Times New Roman" w:hAnsi="AllameGultenSemi" w:cs="Times New Roman"/>
          <w:color w:val="2C2C2C"/>
          <w:sz w:val="40"/>
          <w:szCs w:val="40"/>
        </w:rPr>
      </w:pPr>
      <w:r w:rsidRPr="003B0BE3">
        <w:rPr>
          <w:rFonts w:ascii="AllameGultenSemi" w:eastAsia="Times New Roman" w:hAnsi="AllameGultenSemi" w:cs="Times New Roman"/>
          <w:color w:val="2C2C2C"/>
          <w:sz w:val="40"/>
          <w:szCs w:val="40"/>
          <w:rtl/>
        </w:rPr>
        <w:t xml:space="preserve"> « لاَ يُلْدَغُ الْمُؤْمِنُ </w:t>
      </w:r>
      <w:r w:rsidRPr="003B0BE3">
        <w:rPr>
          <w:rFonts w:ascii="AllameGultenSemi" w:eastAsia="Times New Roman" w:hAnsi="AllameGultenSemi" w:cs="Times New Roman"/>
          <w:color w:val="00B0F0"/>
          <w:sz w:val="40"/>
          <w:szCs w:val="40"/>
          <w:rtl/>
        </w:rPr>
        <w:t>مِنْ جُحْرٍ وَاحِدٍ</w:t>
      </w:r>
      <w:r w:rsidRPr="003B0BE3">
        <w:rPr>
          <w:rFonts w:ascii="AllameGultenSemi" w:eastAsia="Times New Roman" w:hAnsi="AllameGultenSemi" w:cs="Times New Roman"/>
          <w:color w:val="2C2C2C"/>
          <w:sz w:val="40"/>
          <w:szCs w:val="40"/>
          <w:rtl/>
        </w:rPr>
        <w:t xml:space="preserve"> مَرَّتَيْنِ » </w:t>
      </w:r>
    </w:p>
    <w:p w:rsidR="00BE38D4" w:rsidRPr="00F36310" w:rsidRDefault="003B0BE3" w:rsidP="00BE38D4">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t xml:space="preserve"> </w:t>
      </w:r>
      <w:r w:rsidR="00BE38D4" w:rsidRPr="00F36310">
        <w:rPr>
          <w:rStyle w:val="Vurgu"/>
          <w:rFonts w:ascii="Open Sans" w:hAnsi="Open Sans" w:cs="Open Sans"/>
          <w:color w:val="000000"/>
        </w:rPr>
        <w:t xml:space="preserve">“Mümin, </w:t>
      </w:r>
      <w:r w:rsidR="00BE38D4" w:rsidRPr="003B0BE3">
        <w:rPr>
          <w:rStyle w:val="Vurgu"/>
          <w:rFonts w:ascii="Open Sans" w:hAnsi="Open Sans" w:cs="Open Sans"/>
          <w:b/>
          <w:color w:val="00B0F0"/>
        </w:rPr>
        <w:t>bir delikten</w:t>
      </w:r>
      <w:r w:rsidR="00BE38D4" w:rsidRPr="00F36310">
        <w:rPr>
          <w:rStyle w:val="Vurgu"/>
          <w:rFonts w:ascii="Open Sans" w:hAnsi="Open Sans" w:cs="Open Sans"/>
          <w:color w:val="000000"/>
        </w:rPr>
        <w:t xml:space="preserve"> iki kere ısırılmaz.”</w:t>
      </w:r>
      <w:r w:rsidR="00BE38D4" w:rsidRPr="00F36310">
        <w:rPr>
          <w:rFonts w:ascii="Open Sans" w:hAnsi="Open Sans" w:cs="Open Sans"/>
          <w:color w:val="000000"/>
        </w:rPr>
        <w:t> </w:t>
      </w:r>
      <w:r>
        <w:rPr>
          <w:rStyle w:val="DipnotBavurusu"/>
          <w:rFonts w:ascii="Open Sans" w:hAnsi="Open Sans" w:cs="Open Sans"/>
          <w:color w:val="000000"/>
        </w:rPr>
        <w:footnoteReference w:id="16"/>
      </w:r>
      <w:r w:rsidR="00BE38D4" w:rsidRPr="00F36310">
        <w:rPr>
          <w:rFonts w:ascii="Open Sans" w:hAnsi="Open Sans" w:cs="Open Sans"/>
          <w:color w:val="000000"/>
        </w:rPr>
        <w:t> buyuran Peygamberimiz, Müslüman'ın, yapt</w:t>
      </w:r>
      <w:r w:rsidR="00BE38D4" w:rsidRPr="00F36310">
        <w:rPr>
          <w:rFonts w:ascii="Open Sans" w:hAnsi="Open Sans" w:cs="Open Sans"/>
          <w:color w:val="000000"/>
        </w:rPr>
        <w:t>ı</w:t>
      </w:r>
      <w:r w:rsidR="00BE38D4" w:rsidRPr="00F36310">
        <w:rPr>
          <w:rFonts w:ascii="Open Sans" w:hAnsi="Open Sans" w:cs="Open Sans"/>
          <w:color w:val="000000"/>
        </w:rPr>
        <w:t>ğı bir hatayı ikinci kez tekrarlamayacağını ve aynı sebeple iki kez üst üste aldatılamay</w:t>
      </w:r>
      <w:r w:rsidR="00BE38D4" w:rsidRPr="00F36310">
        <w:rPr>
          <w:rFonts w:ascii="Open Sans" w:hAnsi="Open Sans" w:cs="Open Sans"/>
          <w:color w:val="000000"/>
        </w:rPr>
        <w:t>a</w:t>
      </w:r>
      <w:r w:rsidR="00BE38D4" w:rsidRPr="00F36310">
        <w:rPr>
          <w:rFonts w:ascii="Open Sans" w:hAnsi="Open Sans" w:cs="Open Sans"/>
          <w:color w:val="000000"/>
        </w:rPr>
        <w:t>cağını vurgulamıştır.</w:t>
      </w:r>
    </w:p>
    <w:p w:rsidR="00753424" w:rsidRPr="00F36310"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Fonts w:ascii="Open Sans" w:hAnsi="Open Sans" w:cs="Open Sans"/>
          <w:color w:val="000000"/>
        </w:rPr>
        <w:t xml:space="preserve">Hurma ağacı ile mümin arasında kurulan benzerliğin </w:t>
      </w:r>
      <w:r w:rsidRPr="003B0BE3">
        <w:rPr>
          <w:rFonts w:ascii="Open Sans" w:hAnsi="Open Sans" w:cs="Open Sans"/>
          <w:b/>
          <w:color w:val="000000"/>
        </w:rPr>
        <w:t>dördüncü yönü</w:t>
      </w:r>
      <w:r w:rsidRPr="00F36310">
        <w:rPr>
          <w:rFonts w:ascii="Open Sans" w:hAnsi="Open Sans" w:cs="Open Sans"/>
          <w:color w:val="000000"/>
        </w:rPr>
        <w:t xml:space="preserve"> hurmanın yapra</w:t>
      </w:r>
      <w:r w:rsidRPr="00F36310">
        <w:rPr>
          <w:rFonts w:ascii="Open Sans" w:hAnsi="Open Sans" w:cs="Open Sans"/>
          <w:color w:val="000000"/>
        </w:rPr>
        <w:t>k</w:t>
      </w:r>
      <w:r w:rsidRPr="00F36310">
        <w:rPr>
          <w:rFonts w:ascii="Open Sans" w:hAnsi="Open Sans" w:cs="Open Sans"/>
          <w:color w:val="000000"/>
        </w:rPr>
        <w:t>ları ile ilgilidir. Hadiste ifade edildiğine göre hurma ağacının yaprakları hiçbir zaman dökülmez. Daima yeşil kalır. Mevsimlerin değişkenliğine ve iklim şartlarının zorluğ</w:t>
      </w:r>
      <w:r w:rsidRPr="00F36310">
        <w:rPr>
          <w:rFonts w:ascii="Open Sans" w:hAnsi="Open Sans" w:cs="Open Sans"/>
          <w:color w:val="000000"/>
        </w:rPr>
        <w:t>u</w:t>
      </w:r>
      <w:r w:rsidRPr="00F36310">
        <w:rPr>
          <w:rFonts w:ascii="Open Sans" w:hAnsi="Open Sans" w:cs="Open Sans"/>
          <w:color w:val="000000"/>
        </w:rPr>
        <w:t xml:space="preserve">na </w:t>
      </w:r>
      <w:r w:rsidRPr="00F36310">
        <w:rPr>
          <w:rFonts w:ascii="Open Sans" w:hAnsi="Open Sans" w:cs="Open Sans"/>
          <w:color w:val="000000"/>
        </w:rPr>
        <w:lastRenderedPageBreak/>
        <w:t>rağmen hurma yapraklarının dallarından düşmemesi ve yeşilliğini koruması, sebat, i</w:t>
      </w:r>
      <w:r w:rsidRPr="00F36310">
        <w:rPr>
          <w:rFonts w:ascii="Open Sans" w:hAnsi="Open Sans" w:cs="Open Sans"/>
          <w:color w:val="000000"/>
        </w:rPr>
        <w:t>s</w:t>
      </w:r>
      <w:r w:rsidRPr="00F36310">
        <w:rPr>
          <w:rFonts w:ascii="Open Sans" w:hAnsi="Open Sans" w:cs="Open Sans"/>
          <w:color w:val="000000"/>
        </w:rPr>
        <w:t>tikrar ve kararlılık açısından mümin ile be</w:t>
      </w:r>
      <w:r w:rsidRPr="00F36310">
        <w:rPr>
          <w:rFonts w:ascii="Open Sans" w:hAnsi="Open Sans" w:cs="Open Sans"/>
          <w:color w:val="000000"/>
        </w:rPr>
        <w:t>n</w:t>
      </w:r>
      <w:r w:rsidRPr="00F36310">
        <w:rPr>
          <w:rFonts w:ascii="Open Sans" w:hAnsi="Open Sans" w:cs="Open Sans"/>
          <w:color w:val="000000"/>
        </w:rPr>
        <w:t xml:space="preserve">zeşmektedir. </w:t>
      </w:r>
    </w:p>
    <w:p w:rsidR="003B0BE3"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Fonts w:ascii="Open Sans" w:hAnsi="Open Sans" w:cs="Open Sans"/>
          <w:color w:val="000000"/>
        </w:rPr>
        <w:t xml:space="preserve">Çünkü mümin de şartlar ve durumlar ne olursa olsun </w:t>
      </w:r>
      <w:r w:rsidRPr="003B0BE3">
        <w:rPr>
          <w:rFonts w:ascii="Open Sans" w:hAnsi="Open Sans" w:cs="Open Sans"/>
          <w:b/>
          <w:color w:val="000000"/>
        </w:rPr>
        <w:t>imanında kesin bir sebat ve azim gösterir</w:t>
      </w:r>
      <w:r w:rsidRPr="00F36310">
        <w:rPr>
          <w:rFonts w:ascii="Open Sans" w:hAnsi="Open Sans" w:cs="Open Sans"/>
          <w:color w:val="000000"/>
        </w:rPr>
        <w:t>. Resûl-i Ekrem'in buyurduğ</w:t>
      </w:r>
      <w:r w:rsidRPr="00F36310">
        <w:rPr>
          <w:rFonts w:ascii="Open Sans" w:hAnsi="Open Sans" w:cs="Open Sans"/>
          <w:color w:val="000000"/>
        </w:rPr>
        <w:t>u</w:t>
      </w:r>
      <w:r w:rsidRPr="00F36310">
        <w:rPr>
          <w:rFonts w:ascii="Open Sans" w:hAnsi="Open Sans" w:cs="Open Sans"/>
          <w:color w:val="000000"/>
        </w:rPr>
        <w:t>na göre, </w:t>
      </w:r>
    </w:p>
    <w:p w:rsidR="003B0BE3"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Style w:val="Vurgu"/>
          <w:rFonts w:ascii="Open Sans" w:hAnsi="Open Sans" w:cs="Open Sans"/>
          <w:color w:val="000000"/>
        </w:rPr>
        <w:t>“Allah'a kavuşacağı güne kadar mümin erkek ve kadınların kendisine, çocuğuna ve m</w:t>
      </w:r>
      <w:r w:rsidRPr="00F36310">
        <w:rPr>
          <w:rStyle w:val="Vurgu"/>
          <w:rFonts w:ascii="Open Sans" w:hAnsi="Open Sans" w:cs="Open Sans"/>
          <w:color w:val="000000"/>
        </w:rPr>
        <w:t>a</w:t>
      </w:r>
      <w:r w:rsidRPr="00F36310">
        <w:rPr>
          <w:rStyle w:val="Vurgu"/>
          <w:rFonts w:ascii="Open Sans" w:hAnsi="Open Sans" w:cs="Open Sans"/>
          <w:color w:val="000000"/>
        </w:rPr>
        <w:t>lına sıkıntı ve musibet gelmeye devam eder.”</w:t>
      </w:r>
      <w:r w:rsidRPr="00F36310">
        <w:rPr>
          <w:rFonts w:ascii="Open Sans" w:hAnsi="Open Sans" w:cs="Open Sans"/>
          <w:color w:val="000000"/>
        </w:rPr>
        <w:t> </w:t>
      </w:r>
      <w:r w:rsidR="003B0BE3">
        <w:rPr>
          <w:rStyle w:val="DipnotBavurusu"/>
          <w:rFonts w:ascii="Open Sans" w:hAnsi="Open Sans" w:cs="Open Sans"/>
          <w:color w:val="000000"/>
        </w:rPr>
        <w:footnoteReference w:id="17"/>
      </w:r>
      <w:r w:rsidRPr="00F36310">
        <w:rPr>
          <w:rFonts w:ascii="Open Sans" w:hAnsi="Open Sans" w:cs="Open Sans"/>
          <w:color w:val="000000"/>
        </w:rPr>
        <w:t> </w:t>
      </w:r>
    </w:p>
    <w:p w:rsidR="003B0BE3"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Fonts w:ascii="Open Sans" w:hAnsi="Open Sans" w:cs="Open Sans"/>
          <w:color w:val="000000"/>
        </w:rPr>
        <w:t>Ancak başına gelen olumlu ya da olu</w:t>
      </w:r>
      <w:r w:rsidRPr="00F36310">
        <w:rPr>
          <w:rFonts w:ascii="Open Sans" w:hAnsi="Open Sans" w:cs="Open Sans"/>
          <w:color w:val="000000"/>
        </w:rPr>
        <w:t>m</w:t>
      </w:r>
      <w:r w:rsidRPr="00F36310">
        <w:rPr>
          <w:rFonts w:ascii="Open Sans" w:hAnsi="Open Sans" w:cs="Open Sans"/>
          <w:color w:val="000000"/>
        </w:rPr>
        <w:t>suz hiçbir hâl ve hadise, müminin hayır ve iyilik üzere olmasına engel olamaz. Allah Resûlü müminin bu hâlini şu veciz hadisiyle anl</w:t>
      </w:r>
      <w:r w:rsidRPr="00F36310">
        <w:rPr>
          <w:rFonts w:ascii="Open Sans" w:hAnsi="Open Sans" w:cs="Open Sans"/>
          <w:color w:val="000000"/>
        </w:rPr>
        <w:t>a</w:t>
      </w:r>
      <w:r w:rsidRPr="00F36310">
        <w:rPr>
          <w:rFonts w:ascii="Open Sans" w:hAnsi="Open Sans" w:cs="Open Sans"/>
          <w:color w:val="000000"/>
        </w:rPr>
        <w:t>tır: </w:t>
      </w:r>
    </w:p>
    <w:p w:rsidR="003B0BE3" w:rsidRPr="003B0BE3" w:rsidRDefault="003B0BE3" w:rsidP="003B0BE3">
      <w:pPr>
        <w:spacing w:after="0" w:line="240" w:lineRule="auto"/>
        <w:jc w:val="right"/>
        <w:rPr>
          <w:rFonts w:ascii="AllameGultenSemi" w:eastAsia="Times New Roman" w:hAnsi="AllameGultenSemi" w:cs="Times New Roman"/>
          <w:color w:val="2C2C2C"/>
          <w:sz w:val="40"/>
          <w:szCs w:val="40"/>
        </w:rPr>
      </w:pPr>
      <w:r w:rsidRPr="003B0BE3">
        <w:rPr>
          <w:rFonts w:ascii="AllameGultenSemi" w:eastAsia="Times New Roman" w:hAnsi="AllameGultenSemi" w:cs="Times New Roman"/>
          <w:color w:val="2C2C2C"/>
          <w:sz w:val="40"/>
          <w:szCs w:val="40"/>
          <w:rtl/>
        </w:rPr>
        <w:t xml:space="preserve">« </w:t>
      </w:r>
      <w:r w:rsidRPr="003B0BE3">
        <w:rPr>
          <w:rFonts w:ascii="AllameGultenSemi" w:eastAsia="Times New Roman" w:hAnsi="AllameGultenSemi" w:cs="Times New Roman"/>
          <w:color w:val="00B0F0"/>
          <w:sz w:val="40"/>
          <w:szCs w:val="40"/>
          <w:rtl/>
        </w:rPr>
        <w:t>عَجَبًا لأَمْرِ الْمُؤْمِنِ</w:t>
      </w:r>
      <w:r w:rsidRPr="003B0BE3">
        <w:rPr>
          <w:rFonts w:ascii="AllameGultenSemi" w:eastAsia="Times New Roman" w:hAnsi="AllameGultenSemi" w:cs="Times New Roman"/>
          <w:color w:val="2C2C2C"/>
          <w:sz w:val="40"/>
          <w:szCs w:val="40"/>
          <w:rtl/>
        </w:rPr>
        <w:t xml:space="preserve"> إِنَّ أَمْرَهُ كُلَّهُ خَيْرٌ </w:t>
      </w:r>
      <w:r w:rsidRPr="003B0BE3">
        <w:rPr>
          <w:rFonts w:ascii="AllameGultenSemi" w:eastAsia="Times New Roman" w:hAnsi="AllameGultenSemi" w:cs="Times New Roman"/>
          <w:color w:val="FF0000"/>
          <w:sz w:val="40"/>
          <w:szCs w:val="40"/>
          <w:rtl/>
        </w:rPr>
        <w:t>وَلَيْسَ ذَاكَ لأَحَدٍ إِلاَّ لِلْمُؤْمِنِ</w:t>
      </w:r>
      <w:r w:rsidRPr="003B0BE3">
        <w:rPr>
          <w:rFonts w:ascii="AllameGultenSemi" w:eastAsia="Times New Roman" w:hAnsi="AllameGultenSemi" w:cs="Times New Roman"/>
          <w:color w:val="2C2C2C"/>
          <w:sz w:val="40"/>
          <w:szCs w:val="40"/>
          <w:rtl/>
        </w:rPr>
        <w:t xml:space="preserve"> إِنْ أَصَابَتْهُ سَرَّاءُ شَكَرَ فَكَانَ خَيْرًا لَهُ </w:t>
      </w:r>
      <w:r w:rsidRPr="003B0BE3">
        <w:rPr>
          <w:rFonts w:ascii="AllameGultenSemi" w:eastAsia="Times New Roman" w:hAnsi="AllameGultenSemi" w:cs="Times New Roman"/>
          <w:color w:val="00B050"/>
          <w:sz w:val="40"/>
          <w:szCs w:val="40"/>
          <w:rtl/>
        </w:rPr>
        <w:t>وَإِنْ أَصَابَتْهُ ضَرَّاءُ صَبَرَ فَكَانَ خَيْرًا لَهُ</w:t>
      </w:r>
      <w:r w:rsidRPr="003B0BE3">
        <w:rPr>
          <w:rFonts w:ascii="AllameGultenSemi" w:eastAsia="Times New Roman" w:hAnsi="AllameGultenSemi" w:cs="Times New Roman"/>
          <w:color w:val="2C2C2C"/>
          <w:sz w:val="40"/>
          <w:szCs w:val="40"/>
          <w:rtl/>
        </w:rPr>
        <w:t xml:space="preserve"> »</w:t>
      </w:r>
    </w:p>
    <w:p w:rsidR="00BE38D4" w:rsidRPr="00F36310" w:rsidRDefault="00BE38D4" w:rsidP="00BE38D4">
      <w:pPr>
        <w:pStyle w:val="cont"/>
        <w:shd w:val="clear" w:color="auto" w:fill="FFFFFF"/>
        <w:spacing w:before="0" w:beforeAutospacing="0" w:after="225" w:afterAutospacing="0" w:line="540" w:lineRule="atLeast"/>
        <w:jc w:val="both"/>
        <w:rPr>
          <w:rFonts w:ascii="Open Sans" w:hAnsi="Open Sans" w:cs="Open Sans"/>
          <w:color w:val="000000"/>
        </w:rPr>
      </w:pPr>
      <w:r w:rsidRPr="00F36310">
        <w:rPr>
          <w:rStyle w:val="Vurgu"/>
          <w:rFonts w:ascii="Open Sans" w:hAnsi="Open Sans" w:cs="Open Sans"/>
          <w:color w:val="000000"/>
        </w:rPr>
        <w:t>“</w:t>
      </w:r>
      <w:r w:rsidRPr="003B0BE3">
        <w:rPr>
          <w:rStyle w:val="Vurgu"/>
          <w:rFonts w:ascii="Open Sans" w:hAnsi="Open Sans" w:cs="Open Sans"/>
          <w:b/>
          <w:color w:val="00B0F0"/>
        </w:rPr>
        <w:t>Müminin durumu ne ilginçtir!</w:t>
      </w:r>
      <w:r w:rsidRPr="00F36310">
        <w:rPr>
          <w:rStyle w:val="Vurgu"/>
          <w:rFonts w:ascii="Open Sans" w:hAnsi="Open Sans" w:cs="Open Sans"/>
          <w:color w:val="000000"/>
        </w:rPr>
        <w:t xml:space="preserve"> Her hâli kendisi için hayırlıdır. </w:t>
      </w:r>
      <w:r w:rsidRPr="003B0BE3">
        <w:rPr>
          <w:rStyle w:val="Vurgu"/>
          <w:rFonts w:ascii="Open Sans" w:hAnsi="Open Sans" w:cs="Open Sans"/>
          <w:b/>
          <w:color w:val="FF0000"/>
        </w:rPr>
        <w:t>Bu durum yalnız m</w:t>
      </w:r>
      <w:r w:rsidRPr="003B0BE3">
        <w:rPr>
          <w:rStyle w:val="Vurgu"/>
          <w:rFonts w:ascii="Open Sans" w:hAnsi="Open Sans" w:cs="Open Sans"/>
          <w:b/>
          <w:color w:val="FF0000"/>
        </w:rPr>
        <w:t>ü</w:t>
      </w:r>
      <w:r w:rsidRPr="003B0BE3">
        <w:rPr>
          <w:rStyle w:val="Vurgu"/>
          <w:rFonts w:ascii="Open Sans" w:hAnsi="Open Sans" w:cs="Open Sans"/>
          <w:b/>
          <w:color w:val="FF0000"/>
        </w:rPr>
        <w:t>mine mahsustur.</w:t>
      </w:r>
      <w:r w:rsidRPr="00F36310">
        <w:rPr>
          <w:rStyle w:val="Vurgu"/>
          <w:rFonts w:ascii="Open Sans" w:hAnsi="Open Sans" w:cs="Open Sans"/>
          <w:color w:val="000000"/>
        </w:rPr>
        <w:t xml:space="preserve"> Başına sevinecek bir hâl geldiğinde şükreder; bu onun için hayır olur. </w:t>
      </w:r>
      <w:r w:rsidRPr="00030E51">
        <w:rPr>
          <w:rStyle w:val="Vurgu"/>
          <w:rFonts w:ascii="Open Sans" w:hAnsi="Open Sans" w:cs="Open Sans"/>
          <w:b/>
          <w:color w:val="00B050"/>
        </w:rPr>
        <w:t>Baş</w:t>
      </w:r>
      <w:r w:rsidRPr="00030E51">
        <w:rPr>
          <w:rStyle w:val="Vurgu"/>
          <w:rFonts w:ascii="Open Sans" w:hAnsi="Open Sans" w:cs="Open Sans"/>
          <w:b/>
          <w:color w:val="00B050"/>
        </w:rPr>
        <w:t>ı</w:t>
      </w:r>
      <w:r w:rsidRPr="00030E51">
        <w:rPr>
          <w:rStyle w:val="Vurgu"/>
          <w:rFonts w:ascii="Open Sans" w:hAnsi="Open Sans" w:cs="Open Sans"/>
          <w:b/>
          <w:color w:val="00B050"/>
        </w:rPr>
        <w:t>na bir sıkıntı geldiğinde ona sa</w:t>
      </w:r>
      <w:r w:rsidRPr="00030E51">
        <w:rPr>
          <w:rStyle w:val="Vurgu"/>
          <w:rFonts w:ascii="Open Sans" w:hAnsi="Open Sans" w:cs="Open Sans"/>
          <w:b/>
          <w:color w:val="00B050"/>
        </w:rPr>
        <w:t>b</w:t>
      </w:r>
      <w:r w:rsidRPr="00030E51">
        <w:rPr>
          <w:rStyle w:val="Vurgu"/>
          <w:rFonts w:ascii="Open Sans" w:hAnsi="Open Sans" w:cs="Open Sans"/>
          <w:b/>
          <w:color w:val="00B050"/>
        </w:rPr>
        <w:t>reder; bu da onun için hayır olur.”</w:t>
      </w:r>
      <w:r w:rsidRPr="00F36310">
        <w:rPr>
          <w:rFonts w:ascii="Open Sans" w:hAnsi="Open Sans" w:cs="Open Sans"/>
          <w:color w:val="000000"/>
        </w:rPr>
        <w:t> </w:t>
      </w:r>
      <w:r w:rsidR="00030E51">
        <w:rPr>
          <w:rStyle w:val="DipnotBavurusu"/>
          <w:rFonts w:ascii="Open Sans" w:hAnsi="Open Sans" w:cs="Open Sans"/>
          <w:color w:val="000000"/>
        </w:rPr>
        <w:footnoteReference w:id="18"/>
      </w:r>
    </w:p>
    <w:p w:rsidR="00030E51"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Kabul edilmelidir ki başına gelen musibetler ve zorluklar karşısında mümin bazen du</w:t>
      </w:r>
      <w:r w:rsidRPr="00F36310">
        <w:rPr>
          <w:rFonts w:ascii="Open Sans" w:hAnsi="Open Sans" w:cs="Open Sans"/>
          <w:color w:val="000000"/>
        </w:rPr>
        <w:t>y</w:t>
      </w:r>
      <w:r w:rsidRPr="00F36310">
        <w:rPr>
          <w:rFonts w:ascii="Open Sans" w:hAnsi="Open Sans" w:cs="Open Sans"/>
          <w:color w:val="000000"/>
        </w:rPr>
        <w:t>gusal açıdan sarsılabilir; bazen beşerî ve hissî yapısının sâikiyle tökezleyebilir. Ancak burada asıl olan iman bakımından kararlı bir duruş sergilemektir. Zira mümin sarsıld</w:t>
      </w:r>
      <w:r w:rsidRPr="00F36310">
        <w:rPr>
          <w:rFonts w:ascii="Open Sans" w:hAnsi="Open Sans" w:cs="Open Sans"/>
          <w:color w:val="000000"/>
        </w:rPr>
        <w:t>ı</w:t>
      </w:r>
      <w:r w:rsidRPr="00F36310">
        <w:rPr>
          <w:rFonts w:ascii="Open Sans" w:hAnsi="Open Sans" w:cs="Open Sans"/>
          <w:color w:val="000000"/>
        </w:rPr>
        <w:t xml:space="preserve">ğında ve sendelediğinde imanı onun elinden tutar ve onu yeniden ayağa kaldırır. </w:t>
      </w:r>
    </w:p>
    <w:p w:rsidR="00030E51"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Ebû Hüreyre'den nakledilen bir hadiste Allah Resûlü mümin ile kâfirin musibetler karş</w:t>
      </w:r>
      <w:r w:rsidRPr="00F36310">
        <w:rPr>
          <w:rFonts w:ascii="Open Sans" w:hAnsi="Open Sans" w:cs="Open Sans"/>
          <w:color w:val="000000"/>
        </w:rPr>
        <w:t>ı</w:t>
      </w:r>
      <w:r w:rsidRPr="00F36310">
        <w:rPr>
          <w:rFonts w:ascii="Open Sans" w:hAnsi="Open Sans" w:cs="Open Sans"/>
          <w:color w:val="000000"/>
        </w:rPr>
        <w:t>sındaki tavrını şu benzetme ile anlatır: </w:t>
      </w:r>
    </w:p>
    <w:p w:rsidR="00030E51" w:rsidRPr="00030E51" w:rsidRDefault="00030E51" w:rsidP="00030E51">
      <w:pPr>
        <w:spacing w:after="0" w:line="240" w:lineRule="auto"/>
        <w:jc w:val="right"/>
        <w:rPr>
          <w:rFonts w:ascii="AllameGultenSemi" w:eastAsia="Times New Roman" w:hAnsi="AllameGultenSemi" w:cs="Times New Roman"/>
          <w:color w:val="2C2C2C"/>
          <w:sz w:val="40"/>
          <w:szCs w:val="40"/>
        </w:rPr>
      </w:pPr>
      <w:r w:rsidRPr="00030E51">
        <w:rPr>
          <w:rFonts w:ascii="AllameGultenSemi" w:eastAsia="Times New Roman" w:hAnsi="AllameGultenSemi" w:cs="Times New Roman"/>
          <w:color w:val="2C2C2C"/>
          <w:sz w:val="40"/>
          <w:szCs w:val="40"/>
          <w:rtl/>
        </w:rPr>
        <w:t xml:space="preserve">« مَثَلُ الْمُؤْمِنِ كَمَثَلِ خَامَةِ الزَّرْعِ ، </w:t>
      </w:r>
      <w:r w:rsidRPr="00030E51">
        <w:rPr>
          <w:rFonts w:ascii="AllameGultenSemi" w:eastAsia="Times New Roman" w:hAnsi="AllameGultenSemi" w:cs="Times New Roman"/>
          <w:color w:val="FF0000"/>
          <w:sz w:val="40"/>
          <w:szCs w:val="40"/>
          <w:rtl/>
        </w:rPr>
        <w:t>يَفِىءُ وَرَقُهُ مِنْ حَيْثُ أَتَتْهَا الرِّيحُ تُكَفِّئُهَا</w:t>
      </w:r>
      <w:r w:rsidRPr="00030E51">
        <w:rPr>
          <w:rFonts w:ascii="AllameGultenSemi" w:eastAsia="Times New Roman" w:hAnsi="AllameGultenSemi" w:cs="Times New Roman"/>
          <w:color w:val="2C2C2C"/>
          <w:sz w:val="40"/>
          <w:szCs w:val="40"/>
          <w:rtl/>
        </w:rPr>
        <w:t xml:space="preserve"> ، </w:t>
      </w:r>
      <w:r w:rsidRPr="00030E51">
        <w:rPr>
          <w:rFonts w:ascii="AllameGultenSemi" w:eastAsia="Times New Roman" w:hAnsi="AllameGultenSemi" w:cs="Times New Roman"/>
          <w:color w:val="FF0000"/>
          <w:sz w:val="40"/>
          <w:szCs w:val="40"/>
          <w:rtl/>
        </w:rPr>
        <w:t>فَإِذَا سَكَنَتِ اعْتَدَلَتْ</w:t>
      </w:r>
      <w:r w:rsidRPr="00030E51">
        <w:rPr>
          <w:rFonts w:ascii="AllameGultenSemi" w:eastAsia="Times New Roman" w:hAnsi="AllameGultenSemi" w:cs="Times New Roman"/>
          <w:color w:val="2C2C2C"/>
          <w:sz w:val="40"/>
          <w:szCs w:val="40"/>
          <w:rtl/>
        </w:rPr>
        <w:t xml:space="preserve"> ، </w:t>
      </w:r>
      <w:r w:rsidRPr="00030E51">
        <w:rPr>
          <w:rFonts w:ascii="AllameGultenSemi" w:eastAsia="Times New Roman" w:hAnsi="AllameGultenSemi" w:cs="Times New Roman"/>
          <w:color w:val="0070C0"/>
          <w:sz w:val="40"/>
          <w:szCs w:val="40"/>
          <w:rtl/>
        </w:rPr>
        <w:t>وَكَذَلِكَ الْمُؤْمِنُ يُكَفَّأُ بِالْبَلاَءِ</w:t>
      </w:r>
      <w:r w:rsidRPr="00030E51">
        <w:rPr>
          <w:rFonts w:ascii="AllameGultenSemi" w:eastAsia="Times New Roman" w:hAnsi="AllameGultenSemi" w:cs="Times New Roman"/>
          <w:color w:val="2C2C2C"/>
          <w:sz w:val="40"/>
          <w:szCs w:val="40"/>
          <w:rtl/>
        </w:rPr>
        <w:t xml:space="preserve"> ، </w:t>
      </w:r>
      <w:r w:rsidRPr="00030E51">
        <w:rPr>
          <w:rFonts w:ascii="AllameGultenSemi" w:eastAsia="Times New Roman" w:hAnsi="AllameGultenSemi" w:cs="Times New Roman"/>
          <w:color w:val="00B050"/>
          <w:sz w:val="40"/>
          <w:szCs w:val="40"/>
          <w:rtl/>
        </w:rPr>
        <w:t>وَمَثَلُ الْكَافِرِ كَمَثَلِ الأَرْزَةِ صَمَّاءَ مُعْتَدِلَةً حَتَّى يَقْصِمَهَا اللَّهُ إِذَا شَاءَ</w:t>
      </w:r>
      <w:r w:rsidRPr="00030E51">
        <w:rPr>
          <w:rFonts w:ascii="AllameGultenSemi" w:eastAsia="Times New Roman" w:hAnsi="AllameGultenSemi" w:cs="Times New Roman"/>
          <w:color w:val="2C2C2C"/>
          <w:sz w:val="40"/>
          <w:szCs w:val="40"/>
          <w:rtl/>
        </w:rPr>
        <w:t xml:space="preserve"> »</w:t>
      </w:r>
    </w:p>
    <w:p w:rsidR="00BE38D4"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lastRenderedPageBreak/>
        <w:t xml:space="preserve">“Mümin, yeşil ekine benzer. </w:t>
      </w:r>
      <w:r w:rsidRPr="00030E51">
        <w:rPr>
          <w:rStyle w:val="Vurgu"/>
          <w:rFonts w:ascii="Open Sans" w:hAnsi="Open Sans" w:cs="Open Sans"/>
          <w:color w:val="FF0000"/>
        </w:rPr>
        <w:t>Rü</w:t>
      </w:r>
      <w:r w:rsidRPr="00030E51">
        <w:rPr>
          <w:rStyle w:val="Vurgu"/>
          <w:rFonts w:ascii="Open Sans" w:hAnsi="Open Sans" w:cs="Open Sans"/>
          <w:color w:val="FF0000"/>
        </w:rPr>
        <w:t>z</w:t>
      </w:r>
      <w:r w:rsidRPr="00030E51">
        <w:rPr>
          <w:rStyle w:val="Vurgu"/>
          <w:rFonts w:ascii="Open Sans" w:hAnsi="Open Sans" w:cs="Open Sans"/>
          <w:color w:val="FF0000"/>
        </w:rPr>
        <w:t>gârla eğilir (fakat yıkılmaz). Rüzgâr sakinleştiğinde yine doğrulur.</w:t>
      </w:r>
      <w:r w:rsidRPr="00F36310">
        <w:rPr>
          <w:rStyle w:val="Vurgu"/>
          <w:rFonts w:ascii="Open Sans" w:hAnsi="Open Sans" w:cs="Open Sans"/>
          <w:color w:val="000000"/>
        </w:rPr>
        <w:t xml:space="preserve"> </w:t>
      </w:r>
      <w:r w:rsidRPr="00030E51">
        <w:rPr>
          <w:rStyle w:val="Vurgu"/>
          <w:rFonts w:ascii="Open Sans" w:hAnsi="Open Sans" w:cs="Open Sans"/>
          <w:b/>
          <w:color w:val="0070C0"/>
        </w:rPr>
        <w:t>İşte mümin de böyledir; o da bela ve musibetler sebebiyle eğilir (fakat yıkı</w:t>
      </w:r>
      <w:r w:rsidRPr="00030E51">
        <w:rPr>
          <w:rStyle w:val="Vurgu"/>
          <w:rFonts w:ascii="Open Sans" w:hAnsi="Open Sans" w:cs="Open Sans"/>
          <w:b/>
          <w:color w:val="0070C0"/>
        </w:rPr>
        <w:t>l</w:t>
      </w:r>
      <w:r w:rsidRPr="00030E51">
        <w:rPr>
          <w:rStyle w:val="Vurgu"/>
          <w:rFonts w:ascii="Open Sans" w:hAnsi="Open Sans" w:cs="Open Sans"/>
          <w:b/>
          <w:color w:val="0070C0"/>
        </w:rPr>
        <w:t xml:space="preserve">maz). </w:t>
      </w:r>
      <w:r w:rsidRPr="00030E51">
        <w:rPr>
          <w:rStyle w:val="Vurgu"/>
          <w:rFonts w:ascii="Open Sans" w:hAnsi="Open Sans" w:cs="Open Sans"/>
          <w:b/>
          <w:color w:val="00B050"/>
        </w:rPr>
        <w:t>Kâfir ise sert ve dimdik selvi ağacına benzer ki Allah onu dilediği zaman (bir def</w:t>
      </w:r>
      <w:r w:rsidRPr="00030E51">
        <w:rPr>
          <w:rStyle w:val="Vurgu"/>
          <w:rFonts w:ascii="Open Sans" w:hAnsi="Open Sans" w:cs="Open Sans"/>
          <w:b/>
          <w:color w:val="00B050"/>
        </w:rPr>
        <w:t>a</w:t>
      </w:r>
      <w:r w:rsidRPr="00030E51">
        <w:rPr>
          <w:rStyle w:val="Vurgu"/>
          <w:rFonts w:ascii="Open Sans" w:hAnsi="Open Sans" w:cs="Open Sans"/>
          <w:b/>
          <w:color w:val="00B050"/>
        </w:rPr>
        <w:t>da) söküp devirir.</w:t>
      </w:r>
      <w:r w:rsidRPr="00F36310">
        <w:rPr>
          <w:rStyle w:val="Vurgu"/>
          <w:rFonts w:ascii="Open Sans" w:hAnsi="Open Sans" w:cs="Open Sans"/>
          <w:color w:val="000000"/>
        </w:rPr>
        <w:t>”</w:t>
      </w:r>
      <w:r w:rsidRPr="00F36310">
        <w:rPr>
          <w:rFonts w:ascii="Open Sans" w:hAnsi="Open Sans" w:cs="Open Sans"/>
          <w:color w:val="000000"/>
        </w:rPr>
        <w:t> </w:t>
      </w:r>
      <w:r w:rsidR="00030E51">
        <w:rPr>
          <w:rStyle w:val="DipnotBavurusu"/>
          <w:rFonts w:ascii="Open Sans" w:hAnsi="Open Sans" w:cs="Open Sans"/>
          <w:color w:val="000000"/>
        </w:rPr>
        <w:footnoteReference w:id="19"/>
      </w:r>
    </w:p>
    <w:p w:rsidR="008A71D4"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Karşılaştığı bela ve musibetlere sabırla mukavemet etmek ve en zor zamanlarda bile imanını muhafaza etmek müminin şi</w:t>
      </w:r>
      <w:r w:rsidRPr="00F36310">
        <w:rPr>
          <w:rFonts w:ascii="Open Sans" w:hAnsi="Open Sans" w:cs="Open Sans"/>
          <w:color w:val="000000"/>
        </w:rPr>
        <w:t>a</w:t>
      </w:r>
      <w:r w:rsidRPr="00F36310">
        <w:rPr>
          <w:rFonts w:ascii="Open Sans" w:hAnsi="Open Sans" w:cs="Open Sans"/>
          <w:color w:val="000000"/>
        </w:rPr>
        <w:t>rındandır. Bu meyanda Allah Resûlü mümini en kıymetli cevher olan altına benzetir ve altının öz</w:t>
      </w:r>
      <w:r w:rsidRPr="00F36310">
        <w:rPr>
          <w:rFonts w:ascii="Open Sans" w:hAnsi="Open Sans" w:cs="Open Sans"/>
          <w:color w:val="000000"/>
        </w:rPr>
        <w:t>ü</w:t>
      </w:r>
      <w:r w:rsidRPr="00F36310">
        <w:rPr>
          <w:rFonts w:ascii="Open Sans" w:hAnsi="Open Sans" w:cs="Open Sans"/>
          <w:color w:val="000000"/>
        </w:rPr>
        <w:t>nün yüksek ısılı bir eritme ocağında dahi değişmeyeceğini, dolayısıyla müminin de imanını her hâlükârda muhafaza edec</w:t>
      </w:r>
      <w:r w:rsidRPr="00F36310">
        <w:rPr>
          <w:rFonts w:ascii="Open Sans" w:hAnsi="Open Sans" w:cs="Open Sans"/>
          <w:color w:val="000000"/>
        </w:rPr>
        <w:t>e</w:t>
      </w:r>
      <w:r w:rsidRPr="00F36310">
        <w:rPr>
          <w:rFonts w:ascii="Open Sans" w:hAnsi="Open Sans" w:cs="Open Sans"/>
          <w:color w:val="000000"/>
        </w:rPr>
        <w:t>ğini şöyle ifade eder: </w:t>
      </w:r>
    </w:p>
    <w:p w:rsidR="008A71D4" w:rsidRPr="008A71D4" w:rsidRDefault="008A71D4" w:rsidP="008A71D4">
      <w:pPr>
        <w:spacing w:after="0" w:line="240" w:lineRule="auto"/>
        <w:jc w:val="right"/>
        <w:rPr>
          <w:rFonts w:ascii="AllameGultenSemi" w:eastAsia="Times New Roman" w:hAnsi="AllameGultenSemi" w:cs="Times New Roman"/>
          <w:color w:val="2C2C2C"/>
          <w:sz w:val="40"/>
          <w:szCs w:val="40"/>
        </w:rPr>
      </w:pPr>
      <w:r w:rsidRPr="008A71D4">
        <w:rPr>
          <w:rFonts w:ascii="AllameGultenSemi" w:eastAsia="Times New Roman" w:hAnsi="AllameGultenSemi" w:cs="Times New Roman"/>
          <w:color w:val="2C2C2C"/>
          <w:sz w:val="40"/>
          <w:szCs w:val="40"/>
          <w:rtl/>
        </w:rPr>
        <w:t xml:space="preserve">وَالَّذِي نَفْسُ مُحَمَّدٍ بِيَدِهِ إِنَّ مَثَلَ الْمُؤْمِنِ لَكَمَثَلِ الْقِطْعَةِ مِنْ الذَّهَبِ </w:t>
      </w:r>
      <w:r w:rsidRPr="008A71D4">
        <w:rPr>
          <w:rFonts w:ascii="AllameGultenSemi" w:eastAsia="Times New Roman" w:hAnsi="AllameGultenSemi" w:cs="Times New Roman"/>
          <w:color w:val="FF0000"/>
          <w:sz w:val="40"/>
          <w:szCs w:val="40"/>
          <w:rtl/>
        </w:rPr>
        <w:t>نَفَخَ عَلَيْهَا صَاحِبُهَا فَلَمْ تَغَيَّرْ وَلَمْ تَنْقُصْ</w:t>
      </w:r>
    </w:p>
    <w:p w:rsidR="00BE38D4" w:rsidRPr="00F36310"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t>“Muhammed'in canı elinde olan Allah'a yemin olsun ki mümin a</w:t>
      </w:r>
      <w:r w:rsidRPr="00F36310">
        <w:rPr>
          <w:rStyle w:val="Vurgu"/>
          <w:rFonts w:ascii="Open Sans" w:hAnsi="Open Sans" w:cs="Open Sans"/>
          <w:color w:val="000000"/>
        </w:rPr>
        <w:t>l</w:t>
      </w:r>
      <w:r w:rsidRPr="00F36310">
        <w:rPr>
          <w:rStyle w:val="Vurgu"/>
          <w:rFonts w:ascii="Open Sans" w:hAnsi="Open Sans" w:cs="Open Sans"/>
          <w:color w:val="000000"/>
        </w:rPr>
        <w:t xml:space="preserve">tın parçasına benzer; </w:t>
      </w:r>
      <w:r w:rsidRPr="008A71D4">
        <w:rPr>
          <w:rStyle w:val="Vurgu"/>
          <w:rFonts w:ascii="Open Sans" w:hAnsi="Open Sans" w:cs="Open Sans"/>
          <w:b/>
          <w:color w:val="FF0000"/>
        </w:rPr>
        <w:t>sahibi ona körükle üflese bile d</w:t>
      </w:r>
      <w:r w:rsidRPr="008A71D4">
        <w:rPr>
          <w:rStyle w:val="Vurgu"/>
          <w:rFonts w:ascii="Open Sans" w:hAnsi="Open Sans" w:cs="Open Sans"/>
          <w:b/>
          <w:color w:val="FF0000"/>
        </w:rPr>
        <w:t>e</w:t>
      </w:r>
      <w:r w:rsidRPr="008A71D4">
        <w:rPr>
          <w:rStyle w:val="Vurgu"/>
          <w:rFonts w:ascii="Open Sans" w:hAnsi="Open Sans" w:cs="Open Sans"/>
          <w:b/>
          <w:color w:val="FF0000"/>
        </w:rPr>
        <w:t>ğişmez ve azalmaz.</w:t>
      </w:r>
      <w:r w:rsidRPr="00F36310">
        <w:rPr>
          <w:rStyle w:val="Vurgu"/>
          <w:rFonts w:ascii="Open Sans" w:hAnsi="Open Sans" w:cs="Open Sans"/>
          <w:color w:val="000000"/>
        </w:rPr>
        <w:t>”</w:t>
      </w:r>
      <w:r w:rsidRPr="00F36310">
        <w:rPr>
          <w:rFonts w:ascii="Open Sans" w:hAnsi="Open Sans" w:cs="Open Sans"/>
          <w:color w:val="000000"/>
        </w:rPr>
        <w:t> </w:t>
      </w:r>
      <w:r w:rsidR="008A71D4">
        <w:rPr>
          <w:rStyle w:val="DipnotBavurusu"/>
          <w:rFonts w:ascii="Open Sans" w:hAnsi="Open Sans" w:cs="Open Sans"/>
          <w:color w:val="000000"/>
        </w:rPr>
        <w:footnoteReference w:id="20"/>
      </w:r>
    </w:p>
    <w:p w:rsidR="008A71D4"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 xml:space="preserve">İmanda sebat ve kararlılık göstermede müminin önündeki en çetin engellerden biri de </w:t>
      </w:r>
      <w:r w:rsidRPr="008A71D4">
        <w:rPr>
          <w:rFonts w:ascii="Open Sans" w:hAnsi="Open Sans" w:cs="Open Sans"/>
          <w:b/>
          <w:color w:val="000000"/>
        </w:rPr>
        <w:t>günahlardır</w:t>
      </w:r>
      <w:r w:rsidRPr="00F36310">
        <w:rPr>
          <w:rFonts w:ascii="Open Sans" w:hAnsi="Open Sans" w:cs="Open Sans"/>
          <w:color w:val="000000"/>
        </w:rPr>
        <w:t>. </w:t>
      </w:r>
    </w:p>
    <w:p w:rsidR="008A71D4" w:rsidRPr="008A71D4" w:rsidRDefault="008A71D4" w:rsidP="008A71D4">
      <w:pPr>
        <w:spacing w:after="0" w:line="240" w:lineRule="auto"/>
        <w:jc w:val="right"/>
        <w:rPr>
          <w:rFonts w:ascii="AllameGultenSemi" w:eastAsia="Times New Roman" w:hAnsi="AllameGultenSemi" w:cs="Times New Roman"/>
          <w:color w:val="2C2C2C"/>
          <w:sz w:val="40"/>
          <w:szCs w:val="40"/>
        </w:rPr>
      </w:pPr>
      <w:r w:rsidRPr="008A71D4">
        <w:rPr>
          <w:rFonts w:ascii="AllameGultenSemi" w:eastAsia="Times New Roman" w:hAnsi="AllameGultenSemi" w:cs="Times New Roman"/>
          <w:color w:val="2C2C2C"/>
          <w:sz w:val="40"/>
          <w:szCs w:val="40"/>
          <w:rtl/>
        </w:rPr>
        <w:t xml:space="preserve">إِنَّ الْمُؤْمِنَ يَرَى ذُنُوبَهُ كَأَنَّهُ فِى أَصْلِ جَبَلٍ يَخَافُ أَنْ يَقَعَ </w:t>
      </w:r>
      <w:r w:rsidRPr="008A71D4">
        <w:rPr>
          <w:rFonts w:ascii="AllameGultenSemi" w:eastAsia="Times New Roman" w:hAnsi="AllameGultenSemi" w:cs="Times New Roman"/>
          <w:color w:val="FF0000"/>
          <w:sz w:val="40"/>
          <w:szCs w:val="40"/>
          <w:rtl/>
        </w:rPr>
        <w:t>عَلَيْهِ وَإِنَّ الْفَاجِرَ يَرَى ذُنُوبَهُ كَذُبَابٍ وَقَعَ عَلَى أَنْفِهِ قَالَ بِهِ هَكَذَا فَطَار</w:t>
      </w:r>
      <w:r w:rsidRPr="008A71D4">
        <w:rPr>
          <w:rFonts w:ascii="AllameGultenSemi" w:eastAsia="Times New Roman" w:hAnsi="AllameGultenSemi" w:cs="Times New Roman"/>
          <w:color w:val="2C2C2C"/>
          <w:sz w:val="40"/>
          <w:szCs w:val="40"/>
          <w:rtl/>
        </w:rPr>
        <w:t>َ</w:t>
      </w:r>
    </w:p>
    <w:p w:rsidR="000D399E"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t>“Mümin, günahlarını üz</w:t>
      </w:r>
      <w:r w:rsidRPr="00F36310">
        <w:rPr>
          <w:rStyle w:val="Vurgu"/>
          <w:rFonts w:ascii="Open Sans" w:hAnsi="Open Sans" w:cs="Open Sans"/>
          <w:color w:val="000000"/>
        </w:rPr>
        <w:t>e</w:t>
      </w:r>
      <w:r w:rsidRPr="00F36310">
        <w:rPr>
          <w:rStyle w:val="Vurgu"/>
          <w:rFonts w:ascii="Open Sans" w:hAnsi="Open Sans" w:cs="Open Sans"/>
          <w:color w:val="000000"/>
        </w:rPr>
        <w:t xml:space="preserve">rine düşüverecek bir dağ gibi büyük görür. </w:t>
      </w:r>
      <w:r w:rsidRPr="000D399E">
        <w:rPr>
          <w:rStyle w:val="Vurgu"/>
          <w:rFonts w:ascii="Open Sans" w:hAnsi="Open Sans" w:cs="Open Sans"/>
          <w:b/>
          <w:color w:val="FF0000"/>
        </w:rPr>
        <w:t>Fâcir (fütursuzca günah işleyen) kimse ise günahlarını burnu üzerine konan ve k</w:t>
      </w:r>
      <w:r w:rsidRPr="000D399E">
        <w:rPr>
          <w:rStyle w:val="Vurgu"/>
          <w:rFonts w:ascii="Open Sans" w:hAnsi="Open Sans" w:cs="Open Sans"/>
          <w:b/>
          <w:color w:val="FF0000"/>
        </w:rPr>
        <w:t>o</w:t>
      </w:r>
      <w:r w:rsidRPr="000D399E">
        <w:rPr>
          <w:rStyle w:val="Vurgu"/>
          <w:rFonts w:ascii="Open Sans" w:hAnsi="Open Sans" w:cs="Open Sans"/>
          <w:b/>
          <w:color w:val="FF0000"/>
        </w:rPr>
        <w:t>valayınca kaçacak bir sinek gibi görür.</w:t>
      </w:r>
      <w:r w:rsidRPr="00F36310">
        <w:rPr>
          <w:rStyle w:val="Vurgu"/>
          <w:rFonts w:ascii="Open Sans" w:hAnsi="Open Sans" w:cs="Open Sans"/>
          <w:color w:val="000000"/>
        </w:rPr>
        <w:t>”</w:t>
      </w:r>
      <w:r w:rsidRPr="00F36310">
        <w:rPr>
          <w:rFonts w:ascii="Open Sans" w:hAnsi="Open Sans" w:cs="Open Sans"/>
          <w:color w:val="000000"/>
        </w:rPr>
        <w:t> </w:t>
      </w:r>
      <w:r w:rsidR="000D399E">
        <w:rPr>
          <w:rStyle w:val="DipnotBavurusu"/>
          <w:rFonts w:ascii="Open Sans" w:hAnsi="Open Sans" w:cs="Open Sans"/>
          <w:color w:val="000000"/>
        </w:rPr>
        <w:footnoteReference w:id="21"/>
      </w:r>
      <w:r w:rsidRPr="00F36310">
        <w:rPr>
          <w:rFonts w:ascii="Open Sans" w:hAnsi="Open Sans" w:cs="Open Sans"/>
          <w:color w:val="000000"/>
        </w:rPr>
        <w:t> hadisiyle müminin günaha karşı tavrını ifade eden Allah Resûlü, günlük hayatın türlü meşguliyetleri arasında mümin ile imanı arasına giren g</w:t>
      </w:r>
      <w:r w:rsidRPr="00F36310">
        <w:rPr>
          <w:rFonts w:ascii="Open Sans" w:hAnsi="Open Sans" w:cs="Open Sans"/>
          <w:color w:val="000000"/>
        </w:rPr>
        <w:t>ü</w:t>
      </w:r>
      <w:r w:rsidRPr="00F36310">
        <w:rPr>
          <w:rFonts w:ascii="Open Sans" w:hAnsi="Open Sans" w:cs="Open Sans"/>
          <w:color w:val="000000"/>
        </w:rPr>
        <w:t xml:space="preserve">nah ve </w:t>
      </w:r>
      <w:r w:rsidRPr="00F36310">
        <w:rPr>
          <w:rFonts w:ascii="Open Sans" w:hAnsi="Open Sans" w:cs="Open Sans"/>
          <w:color w:val="000000"/>
        </w:rPr>
        <w:lastRenderedPageBreak/>
        <w:t xml:space="preserve">hata engellerini tevbe ve istiğfar ile aşmayı tavsiye eder.Böylece hiçbir günah sürekli bir şekilde mümin ile imanı arasına giremez. </w:t>
      </w:r>
    </w:p>
    <w:p w:rsidR="000D399E"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Fonts w:ascii="Open Sans" w:hAnsi="Open Sans" w:cs="Open Sans"/>
          <w:color w:val="000000"/>
        </w:rPr>
        <w:t>Ve nihayet Allah Resûlü'nün, mümini, </w:t>
      </w:r>
      <w:r w:rsidRPr="00F36310">
        <w:rPr>
          <w:rStyle w:val="Vurgu"/>
          <w:rFonts w:ascii="Open Sans" w:hAnsi="Open Sans" w:cs="Open Sans"/>
          <w:color w:val="000000"/>
        </w:rPr>
        <w:t>“bir iyilik yaptığında sevinen, bir kötülük yaptığı</w:t>
      </w:r>
      <w:r w:rsidRPr="00F36310">
        <w:rPr>
          <w:rStyle w:val="Vurgu"/>
          <w:rFonts w:ascii="Open Sans" w:hAnsi="Open Sans" w:cs="Open Sans"/>
          <w:color w:val="000000"/>
        </w:rPr>
        <w:t>n</w:t>
      </w:r>
      <w:r w:rsidRPr="00F36310">
        <w:rPr>
          <w:rStyle w:val="Vurgu"/>
          <w:rFonts w:ascii="Open Sans" w:hAnsi="Open Sans" w:cs="Open Sans"/>
          <w:color w:val="000000"/>
        </w:rPr>
        <w:t>da ise üzülen kimse”</w:t>
      </w:r>
      <w:r w:rsidRPr="00F36310">
        <w:rPr>
          <w:rFonts w:ascii="Open Sans" w:hAnsi="Open Sans" w:cs="Open Sans"/>
          <w:color w:val="000000"/>
        </w:rPr>
        <w:t>  olarak tanıml</w:t>
      </w:r>
      <w:r w:rsidRPr="00F36310">
        <w:rPr>
          <w:rFonts w:ascii="Open Sans" w:hAnsi="Open Sans" w:cs="Open Sans"/>
          <w:color w:val="000000"/>
        </w:rPr>
        <w:t>a</w:t>
      </w:r>
      <w:r w:rsidRPr="00F36310">
        <w:rPr>
          <w:rFonts w:ascii="Open Sans" w:hAnsi="Open Sans" w:cs="Open Sans"/>
          <w:color w:val="000000"/>
        </w:rPr>
        <w:t>dığı hatırlanırsa, bir müminin yapacağı en güzel dualardan birinin şu nebevî dua olduğu anlaşılır: </w:t>
      </w:r>
    </w:p>
    <w:p w:rsidR="000D399E" w:rsidRPr="000D399E" w:rsidRDefault="000D399E" w:rsidP="000D399E">
      <w:pPr>
        <w:spacing w:after="0" w:line="240" w:lineRule="auto"/>
        <w:jc w:val="right"/>
        <w:rPr>
          <w:rFonts w:ascii="AllameGultenSemi" w:eastAsia="Times New Roman" w:hAnsi="AllameGultenSemi" w:cs="Times New Roman"/>
          <w:color w:val="2C2C2C"/>
          <w:sz w:val="40"/>
          <w:szCs w:val="40"/>
        </w:rPr>
      </w:pPr>
      <w:r w:rsidRPr="000D399E">
        <w:rPr>
          <w:rFonts w:ascii="AllameGultenSemi" w:eastAsia="Times New Roman" w:hAnsi="AllameGultenSemi" w:cs="Times New Roman"/>
          <w:color w:val="2C2C2C"/>
          <w:sz w:val="40"/>
          <w:szCs w:val="40"/>
          <w:rtl/>
        </w:rPr>
        <w:t xml:space="preserve">« اللَّهُمَّ اجْعَلْنِى مِنَ الَّذِينَ </w:t>
      </w:r>
      <w:r w:rsidRPr="000D399E">
        <w:rPr>
          <w:rFonts w:ascii="AllameGultenSemi" w:eastAsia="Times New Roman" w:hAnsi="AllameGultenSemi" w:cs="Times New Roman"/>
          <w:color w:val="FF0000"/>
          <w:sz w:val="40"/>
          <w:szCs w:val="40"/>
          <w:rtl/>
        </w:rPr>
        <w:t>إِذَا أَحْسَنُوا اسْتَبْشَرُوا</w:t>
      </w:r>
      <w:r w:rsidRPr="000D399E">
        <w:rPr>
          <w:rFonts w:ascii="AllameGultenSemi" w:eastAsia="Times New Roman" w:hAnsi="AllameGultenSemi" w:cs="Times New Roman"/>
          <w:color w:val="2C2C2C"/>
          <w:sz w:val="40"/>
          <w:szCs w:val="40"/>
          <w:rtl/>
        </w:rPr>
        <w:t xml:space="preserve"> وَإِذَا أَسَاءُوا اسْتَغْفَرُوا »</w:t>
      </w:r>
    </w:p>
    <w:p w:rsidR="00BE38D4" w:rsidRDefault="00BE38D4" w:rsidP="00BE38D4">
      <w:pPr>
        <w:pStyle w:val="nest"/>
        <w:shd w:val="clear" w:color="auto" w:fill="FFFFFF"/>
        <w:spacing w:after="225" w:afterAutospacing="0" w:line="540" w:lineRule="atLeast"/>
        <w:jc w:val="both"/>
        <w:rPr>
          <w:rFonts w:ascii="Open Sans" w:hAnsi="Open Sans" w:cs="Open Sans"/>
          <w:color w:val="000000"/>
        </w:rPr>
      </w:pPr>
      <w:r w:rsidRPr="00F36310">
        <w:rPr>
          <w:rStyle w:val="Vurgu"/>
          <w:rFonts w:ascii="Open Sans" w:hAnsi="Open Sans" w:cs="Open Sans"/>
          <w:color w:val="000000"/>
        </w:rPr>
        <w:t xml:space="preserve">“Allah'ım! Beni, </w:t>
      </w:r>
      <w:r w:rsidRPr="000D399E">
        <w:rPr>
          <w:rStyle w:val="Vurgu"/>
          <w:rFonts w:ascii="Open Sans" w:hAnsi="Open Sans" w:cs="Open Sans"/>
          <w:b/>
          <w:color w:val="FF0000"/>
        </w:rPr>
        <w:t>iyilik yaptıkları zaman sevinç duyan</w:t>
      </w:r>
      <w:r w:rsidRPr="00F36310">
        <w:rPr>
          <w:rStyle w:val="Vurgu"/>
          <w:rFonts w:ascii="Open Sans" w:hAnsi="Open Sans" w:cs="Open Sans"/>
          <w:color w:val="000000"/>
        </w:rPr>
        <w:t>, kötülük yaptıkları zaman da bağı</w:t>
      </w:r>
      <w:r w:rsidRPr="00F36310">
        <w:rPr>
          <w:rStyle w:val="Vurgu"/>
          <w:rFonts w:ascii="Open Sans" w:hAnsi="Open Sans" w:cs="Open Sans"/>
          <w:color w:val="000000"/>
        </w:rPr>
        <w:t>ş</w:t>
      </w:r>
      <w:r w:rsidRPr="00F36310">
        <w:rPr>
          <w:rStyle w:val="Vurgu"/>
          <w:rFonts w:ascii="Open Sans" w:hAnsi="Open Sans" w:cs="Open Sans"/>
          <w:color w:val="000000"/>
        </w:rPr>
        <w:t>lanma dileyen kullarından eyle.”</w:t>
      </w:r>
      <w:r w:rsidRPr="00F36310">
        <w:rPr>
          <w:rFonts w:ascii="Open Sans" w:hAnsi="Open Sans" w:cs="Open Sans"/>
          <w:color w:val="000000"/>
        </w:rPr>
        <w:t> </w:t>
      </w:r>
      <w:r w:rsidR="000D399E">
        <w:rPr>
          <w:rStyle w:val="DipnotBavurusu"/>
          <w:rFonts w:ascii="Open Sans" w:hAnsi="Open Sans" w:cs="Open Sans"/>
          <w:color w:val="000000"/>
        </w:rPr>
        <w:footnoteReference w:id="22"/>
      </w:r>
    </w:p>
    <w:p w:rsidR="00D31253" w:rsidRPr="00DA4769" w:rsidRDefault="00BB00D5" w:rsidP="00DA4769">
      <w:pPr>
        <w:pStyle w:val="nest"/>
        <w:shd w:val="clear" w:color="auto" w:fill="FFFFFF"/>
        <w:spacing w:after="225" w:afterAutospacing="0" w:line="540" w:lineRule="atLeast"/>
        <w:jc w:val="both"/>
        <w:rPr>
          <w:rFonts w:ascii="Open Sans" w:hAnsi="Open Sans" w:cs="Open Sans"/>
          <w:color w:val="000000"/>
        </w:rPr>
      </w:pPr>
      <w:hyperlink r:id="rId7" w:history="1">
        <w:r w:rsidR="00A10FFD">
          <w:rPr>
            <w:rStyle w:val="Kpr"/>
            <w:rFonts w:ascii="Open Sans" w:hAnsi="Open Sans" w:cs="Open Sans"/>
          </w:rPr>
          <w:t>https://ornekv</w:t>
        </w:r>
        <w:r w:rsidR="00A10FFD">
          <w:rPr>
            <w:rStyle w:val="Kpr"/>
            <w:rFonts w:ascii="Open Sans" w:hAnsi="Open Sans" w:cs="Open Sans"/>
          </w:rPr>
          <w:t>a</w:t>
        </w:r>
        <w:r w:rsidR="00A10FFD">
          <w:rPr>
            <w:rStyle w:val="Kpr"/>
            <w:rFonts w:ascii="Open Sans" w:hAnsi="Open Sans" w:cs="Open Sans"/>
          </w:rPr>
          <w:t>azlar.com</w:t>
        </w:r>
      </w:hyperlink>
    </w:p>
    <w:sectPr w:rsidR="00D31253" w:rsidRPr="00DA4769" w:rsidSect="005E1110">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253" w:rsidRDefault="00D31253" w:rsidP="00024AE6">
      <w:pPr>
        <w:spacing w:after="0" w:line="240" w:lineRule="auto"/>
      </w:pPr>
      <w:r>
        <w:separator/>
      </w:r>
    </w:p>
  </w:endnote>
  <w:endnote w:type="continuationSeparator" w:id="1">
    <w:p w:rsidR="00D31253" w:rsidRDefault="00D31253" w:rsidP="00024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Open Sans">
    <w:panose1 w:val="020B0606030504020204"/>
    <w:charset w:val="A2"/>
    <w:family w:val="swiss"/>
    <w:pitch w:val="variable"/>
    <w:sig w:usb0="E00002EF" w:usb1="4000205B" w:usb2="00000028" w:usb3="00000000" w:csb0="0000019F" w:csb1="00000000"/>
  </w:font>
  <w:font w:name="AllameGultenSem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253" w:rsidRDefault="00D31253" w:rsidP="00024AE6">
      <w:pPr>
        <w:spacing w:after="0" w:line="240" w:lineRule="auto"/>
      </w:pPr>
      <w:r>
        <w:separator/>
      </w:r>
    </w:p>
  </w:footnote>
  <w:footnote w:type="continuationSeparator" w:id="1">
    <w:p w:rsidR="00D31253" w:rsidRDefault="00D31253" w:rsidP="00024AE6">
      <w:pPr>
        <w:spacing w:after="0" w:line="240" w:lineRule="auto"/>
      </w:pPr>
      <w:r>
        <w:continuationSeparator/>
      </w:r>
    </w:p>
  </w:footnote>
  <w:footnote w:id="2">
    <w:p w:rsidR="00024AE6" w:rsidRDefault="00024AE6">
      <w:pPr>
        <w:pStyle w:val="DipnotMetni"/>
      </w:pPr>
      <w:r>
        <w:rPr>
          <w:rStyle w:val="DipnotBavurusu"/>
        </w:rPr>
        <w:footnoteRef/>
      </w:r>
      <w:r>
        <w:t xml:space="preserve"> </w:t>
      </w:r>
      <w:r w:rsidRPr="00024AE6">
        <w:t>Buhârî, Edeb, 89.</w:t>
      </w:r>
    </w:p>
  </w:footnote>
  <w:footnote w:id="3">
    <w:p w:rsidR="00024AE6" w:rsidRDefault="00024AE6">
      <w:pPr>
        <w:pStyle w:val="DipnotMetni"/>
      </w:pPr>
      <w:r>
        <w:rPr>
          <w:rStyle w:val="DipnotBavurusu"/>
        </w:rPr>
        <w:footnoteRef/>
      </w:r>
      <w:r>
        <w:t xml:space="preserve"> </w:t>
      </w:r>
      <w:r w:rsidRPr="00024AE6">
        <w:t>Buhârî, Edeb, 89.</w:t>
      </w:r>
    </w:p>
  </w:footnote>
  <w:footnote w:id="4">
    <w:p w:rsidR="008028F7" w:rsidRDefault="008028F7">
      <w:pPr>
        <w:pStyle w:val="DipnotMetni"/>
      </w:pPr>
      <w:r>
        <w:rPr>
          <w:rStyle w:val="DipnotBavurusu"/>
        </w:rPr>
        <w:footnoteRef/>
      </w:r>
      <w:r>
        <w:t xml:space="preserve"> </w:t>
      </w:r>
      <w:r w:rsidRPr="008028F7">
        <w:t>Buhârî, Et’ıme, 42.</w:t>
      </w:r>
    </w:p>
  </w:footnote>
  <w:footnote w:id="5">
    <w:p w:rsidR="008028F7" w:rsidRDefault="008028F7">
      <w:pPr>
        <w:pStyle w:val="DipnotMetni"/>
      </w:pPr>
      <w:r>
        <w:rPr>
          <w:rStyle w:val="DipnotBavurusu"/>
        </w:rPr>
        <w:footnoteRef/>
      </w:r>
      <w:r>
        <w:t xml:space="preserve"> </w:t>
      </w:r>
      <w:r w:rsidRPr="008028F7">
        <w:t>İbrâhîm, 14/24-26.</w:t>
      </w:r>
    </w:p>
  </w:footnote>
  <w:footnote w:id="6">
    <w:p w:rsidR="009E7810" w:rsidRDefault="009E7810">
      <w:pPr>
        <w:pStyle w:val="DipnotMetni"/>
      </w:pPr>
      <w:r>
        <w:rPr>
          <w:rStyle w:val="DipnotBavurusu"/>
        </w:rPr>
        <w:footnoteRef/>
      </w:r>
      <w:r>
        <w:t xml:space="preserve"> </w:t>
      </w:r>
      <w:r w:rsidRPr="009E7810">
        <w:t>Tirmizî, Tefsîru’l-Kur’ân, 14.</w:t>
      </w:r>
    </w:p>
  </w:footnote>
  <w:footnote w:id="7">
    <w:p w:rsidR="009E7810" w:rsidRDefault="009E7810">
      <w:pPr>
        <w:pStyle w:val="DipnotMetni"/>
      </w:pPr>
      <w:r>
        <w:rPr>
          <w:rStyle w:val="DipnotBavurusu"/>
        </w:rPr>
        <w:footnoteRef/>
      </w:r>
      <w:r>
        <w:t xml:space="preserve"> </w:t>
      </w:r>
      <w:r w:rsidRPr="009E7810">
        <w:t>Hac</w:t>
      </w:r>
      <w:r>
        <w:t>c</w:t>
      </w:r>
      <w:r w:rsidRPr="009E7810">
        <w:t>, 22/11.</w:t>
      </w:r>
    </w:p>
  </w:footnote>
  <w:footnote w:id="8">
    <w:p w:rsidR="001340B2" w:rsidRDefault="001340B2">
      <w:pPr>
        <w:pStyle w:val="DipnotMetni"/>
      </w:pPr>
      <w:r>
        <w:rPr>
          <w:rStyle w:val="DipnotBavurusu"/>
        </w:rPr>
        <w:footnoteRef/>
      </w:r>
      <w:r>
        <w:t xml:space="preserve"> </w:t>
      </w:r>
      <w:r w:rsidRPr="001340B2">
        <w:t>Ebû Dâvûd, Sünnet, 15.</w:t>
      </w:r>
    </w:p>
  </w:footnote>
  <w:footnote w:id="9">
    <w:p w:rsidR="001340B2" w:rsidRDefault="001340B2">
      <w:pPr>
        <w:pStyle w:val="DipnotMetni"/>
      </w:pPr>
      <w:r>
        <w:rPr>
          <w:rStyle w:val="DipnotBavurusu"/>
        </w:rPr>
        <w:footnoteRef/>
      </w:r>
      <w:r>
        <w:t xml:space="preserve"> </w:t>
      </w:r>
      <w:r w:rsidRPr="001340B2">
        <w:t>Ebû Dâvûd, Edeb, 5.</w:t>
      </w:r>
    </w:p>
  </w:footnote>
  <w:footnote w:id="10">
    <w:p w:rsidR="00835B63" w:rsidRDefault="00835B63">
      <w:pPr>
        <w:pStyle w:val="DipnotMetni"/>
      </w:pPr>
      <w:r>
        <w:rPr>
          <w:rStyle w:val="DipnotBavurusu"/>
        </w:rPr>
        <w:footnoteRef/>
      </w:r>
      <w:r>
        <w:t xml:space="preserve"> </w:t>
      </w:r>
      <w:r w:rsidRPr="00835B63">
        <w:t>Tirmizî, Birr, 48.</w:t>
      </w:r>
    </w:p>
  </w:footnote>
  <w:footnote w:id="11">
    <w:p w:rsidR="00835B63" w:rsidRDefault="00835B63">
      <w:pPr>
        <w:pStyle w:val="DipnotMetni"/>
      </w:pPr>
      <w:r>
        <w:rPr>
          <w:rStyle w:val="DipnotBavurusu"/>
        </w:rPr>
        <w:footnoteRef/>
      </w:r>
      <w:r>
        <w:t xml:space="preserve"> </w:t>
      </w:r>
      <w:r w:rsidRPr="00835B63">
        <w:t>Tirmizî, Birr, 41.</w:t>
      </w:r>
    </w:p>
  </w:footnote>
  <w:footnote w:id="12">
    <w:p w:rsidR="00660BD5" w:rsidRDefault="00660BD5">
      <w:pPr>
        <w:pStyle w:val="DipnotMetni"/>
      </w:pPr>
      <w:r>
        <w:rPr>
          <w:rStyle w:val="DipnotBavurusu"/>
        </w:rPr>
        <w:footnoteRef/>
      </w:r>
      <w:r>
        <w:t xml:space="preserve"> </w:t>
      </w:r>
      <w:r w:rsidRPr="00660BD5">
        <w:t>Ebû Dâvûd, Edeb, 7.</w:t>
      </w:r>
    </w:p>
  </w:footnote>
  <w:footnote w:id="13">
    <w:p w:rsidR="00660BD5" w:rsidRDefault="00660BD5">
      <w:pPr>
        <w:pStyle w:val="DipnotMetni"/>
      </w:pPr>
      <w:r>
        <w:rPr>
          <w:rStyle w:val="DipnotBavurusu"/>
        </w:rPr>
        <w:footnoteRef/>
      </w:r>
      <w:r>
        <w:t xml:space="preserve"> </w:t>
      </w:r>
      <w:r w:rsidRPr="00660BD5">
        <w:t>Taberânî, el-Mu’cemü’l-kebîr, XII, 319.</w:t>
      </w:r>
    </w:p>
  </w:footnote>
  <w:footnote w:id="14">
    <w:p w:rsidR="003B0BE3" w:rsidRDefault="003B0BE3">
      <w:pPr>
        <w:pStyle w:val="DipnotMetni"/>
      </w:pPr>
      <w:r>
        <w:rPr>
          <w:rStyle w:val="DipnotBavurusu"/>
        </w:rPr>
        <w:footnoteRef/>
      </w:r>
      <w:r>
        <w:t xml:space="preserve"> </w:t>
      </w:r>
      <w:r w:rsidRPr="003B0BE3">
        <w:t>Tirmizî, Îmân, 12.</w:t>
      </w:r>
    </w:p>
  </w:footnote>
  <w:footnote w:id="15">
    <w:p w:rsidR="003B0BE3" w:rsidRDefault="003B0BE3">
      <w:pPr>
        <w:pStyle w:val="DipnotMetni"/>
      </w:pPr>
      <w:r>
        <w:rPr>
          <w:rStyle w:val="DipnotBavurusu"/>
        </w:rPr>
        <w:footnoteRef/>
      </w:r>
      <w:r>
        <w:t xml:space="preserve"> </w:t>
      </w:r>
      <w:r w:rsidRPr="003B0BE3">
        <w:t>Buhârî, Îmân, 7.</w:t>
      </w:r>
    </w:p>
  </w:footnote>
  <w:footnote w:id="16">
    <w:p w:rsidR="003B0BE3" w:rsidRDefault="003B0BE3">
      <w:pPr>
        <w:pStyle w:val="DipnotMetni"/>
      </w:pPr>
      <w:r>
        <w:rPr>
          <w:rStyle w:val="DipnotBavurusu"/>
        </w:rPr>
        <w:footnoteRef/>
      </w:r>
      <w:r>
        <w:t xml:space="preserve"> </w:t>
      </w:r>
      <w:r w:rsidRPr="003B0BE3">
        <w:t>Buhârî, Edeb, 83</w:t>
      </w:r>
    </w:p>
  </w:footnote>
  <w:footnote w:id="17">
    <w:p w:rsidR="003B0BE3" w:rsidRDefault="003B0BE3">
      <w:pPr>
        <w:pStyle w:val="DipnotMetni"/>
      </w:pPr>
      <w:r>
        <w:rPr>
          <w:rStyle w:val="DipnotBavurusu"/>
        </w:rPr>
        <w:footnoteRef/>
      </w:r>
      <w:r>
        <w:t xml:space="preserve"> </w:t>
      </w:r>
      <w:r w:rsidRPr="003B0BE3">
        <w:t>Tirmizî, Zühd, 56.</w:t>
      </w:r>
    </w:p>
  </w:footnote>
  <w:footnote w:id="18">
    <w:p w:rsidR="00030E51" w:rsidRDefault="00030E51">
      <w:pPr>
        <w:pStyle w:val="DipnotMetni"/>
      </w:pPr>
      <w:r>
        <w:rPr>
          <w:rStyle w:val="DipnotBavurusu"/>
        </w:rPr>
        <w:footnoteRef/>
      </w:r>
      <w:r>
        <w:t xml:space="preserve"> </w:t>
      </w:r>
      <w:r w:rsidRPr="00030E51">
        <w:t>Müslim, Zühd, 64.</w:t>
      </w:r>
    </w:p>
  </w:footnote>
  <w:footnote w:id="19">
    <w:p w:rsidR="00030E51" w:rsidRDefault="00030E51">
      <w:pPr>
        <w:pStyle w:val="DipnotMetni"/>
      </w:pPr>
      <w:r>
        <w:rPr>
          <w:rStyle w:val="DipnotBavurusu"/>
        </w:rPr>
        <w:footnoteRef/>
      </w:r>
      <w:r>
        <w:t xml:space="preserve"> </w:t>
      </w:r>
      <w:r w:rsidRPr="00030E51">
        <w:t>Buhârî, Tevhîd, 31.</w:t>
      </w:r>
    </w:p>
  </w:footnote>
  <w:footnote w:id="20">
    <w:p w:rsidR="008A71D4" w:rsidRDefault="008A71D4">
      <w:pPr>
        <w:pStyle w:val="DipnotMetni"/>
      </w:pPr>
      <w:r>
        <w:rPr>
          <w:rStyle w:val="DipnotBavurusu"/>
        </w:rPr>
        <w:footnoteRef/>
      </w:r>
      <w:r>
        <w:t xml:space="preserve"> </w:t>
      </w:r>
      <w:r w:rsidRPr="008A71D4">
        <w:t>İbn Hanbel, II, 199</w:t>
      </w:r>
    </w:p>
  </w:footnote>
  <w:footnote w:id="21">
    <w:p w:rsidR="000D399E" w:rsidRDefault="000D399E">
      <w:pPr>
        <w:pStyle w:val="DipnotMetni"/>
      </w:pPr>
      <w:r>
        <w:rPr>
          <w:rStyle w:val="DipnotBavurusu"/>
        </w:rPr>
        <w:footnoteRef/>
      </w:r>
      <w:r>
        <w:t xml:space="preserve"> </w:t>
      </w:r>
      <w:r w:rsidRPr="000D399E">
        <w:t>Tirmizî, Sıfatü’l-kıyâme, 49</w:t>
      </w:r>
    </w:p>
  </w:footnote>
  <w:footnote w:id="22">
    <w:p w:rsidR="000D399E" w:rsidRDefault="000D399E">
      <w:pPr>
        <w:pStyle w:val="DipnotMetni"/>
      </w:pPr>
      <w:r>
        <w:rPr>
          <w:rStyle w:val="DipnotBavurusu"/>
        </w:rPr>
        <w:footnoteRef/>
      </w:r>
      <w:r>
        <w:t xml:space="preserve"> </w:t>
      </w:r>
      <w:r w:rsidRPr="000D399E">
        <w:t>İbn Mâce, Edeb, 57.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E38D4"/>
    <w:rsid w:val="00024AE6"/>
    <w:rsid w:val="00030E51"/>
    <w:rsid w:val="000D399E"/>
    <w:rsid w:val="001340B2"/>
    <w:rsid w:val="003B0BE3"/>
    <w:rsid w:val="005020C7"/>
    <w:rsid w:val="005E1110"/>
    <w:rsid w:val="00660BD5"/>
    <w:rsid w:val="00753424"/>
    <w:rsid w:val="008028F7"/>
    <w:rsid w:val="00835B63"/>
    <w:rsid w:val="008A71D4"/>
    <w:rsid w:val="0092141F"/>
    <w:rsid w:val="009E7810"/>
    <w:rsid w:val="00A10FFD"/>
    <w:rsid w:val="00BB00D5"/>
    <w:rsid w:val="00BE38D4"/>
    <w:rsid w:val="00D31253"/>
    <w:rsid w:val="00DA4769"/>
    <w:rsid w:val="00E9091D"/>
    <w:rsid w:val="00F363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ont">
    <w:name w:val="cont"/>
    <w:basedOn w:val="Normal"/>
    <w:rsid w:val="00BE38D4"/>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BE38D4"/>
    <w:rPr>
      <w:i/>
      <w:iCs/>
    </w:rPr>
  </w:style>
  <w:style w:type="paragraph" w:customStyle="1" w:styleId="nest">
    <w:name w:val="nest"/>
    <w:basedOn w:val="Normal"/>
    <w:rsid w:val="00BE38D4"/>
    <w:pPr>
      <w:spacing w:before="100" w:beforeAutospacing="1" w:after="100" w:afterAutospacing="1" w:line="240" w:lineRule="auto"/>
    </w:pPr>
    <w:rPr>
      <w:rFonts w:ascii="Times New Roman" w:eastAsia="Times New Roman" w:hAnsi="Times New Roman" w:cs="Times New Roman"/>
      <w:sz w:val="24"/>
      <w:szCs w:val="24"/>
    </w:rPr>
  </w:style>
  <w:style w:type="character" w:styleId="SatrNumaras">
    <w:name w:val="line number"/>
    <w:basedOn w:val="VarsaylanParagrafYazTipi"/>
    <w:uiPriority w:val="99"/>
    <w:semiHidden/>
    <w:unhideWhenUsed/>
    <w:rsid w:val="005E1110"/>
  </w:style>
  <w:style w:type="paragraph" w:styleId="DipnotMetni">
    <w:name w:val="footnote text"/>
    <w:basedOn w:val="Normal"/>
    <w:link w:val="DipnotMetniChar"/>
    <w:uiPriority w:val="99"/>
    <w:semiHidden/>
    <w:unhideWhenUsed/>
    <w:rsid w:val="00024AE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24AE6"/>
    <w:rPr>
      <w:sz w:val="20"/>
      <w:szCs w:val="20"/>
    </w:rPr>
  </w:style>
  <w:style w:type="character" w:styleId="DipnotBavurusu">
    <w:name w:val="footnote reference"/>
    <w:basedOn w:val="VarsaylanParagrafYazTipi"/>
    <w:uiPriority w:val="99"/>
    <w:semiHidden/>
    <w:unhideWhenUsed/>
    <w:rsid w:val="00024AE6"/>
    <w:rPr>
      <w:vertAlign w:val="superscript"/>
    </w:rPr>
  </w:style>
  <w:style w:type="character" w:styleId="Kpr">
    <w:name w:val="Hyperlink"/>
    <w:basedOn w:val="VarsaylanParagrafYazTipi"/>
    <w:uiPriority w:val="99"/>
    <w:unhideWhenUsed/>
    <w:rsid w:val="00BB00D5"/>
    <w:rPr>
      <w:color w:val="0000FF" w:themeColor="hyperlink"/>
      <w:u w:val="single"/>
    </w:rPr>
  </w:style>
  <w:style w:type="character" w:styleId="zlenenKpr">
    <w:name w:val="FollowedHyperlink"/>
    <w:basedOn w:val="VarsaylanParagrafYazTipi"/>
    <w:uiPriority w:val="99"/>
    <w:semiHidden/>
    <w:unhideWhenUsed/>
    <w:rsid w:val="00A10F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153543">
      <w:bodyDiv w:val="1"/>
      <w:marLeft w:val="0"/>
      <w:marRight w:val="0"/>
      <w:marTop w:val="0"/>
      <w:marBottom w:val="0"/>
      <w:divBdr>
        <w:top w:val="none" w:sz="0" w:space="0" w:color="auto"/>
        <w:left w:val="none" w:sz="0" w:space="0" w:color="auto"/>
        <w:bottom w:val="none" w:sz="0" w:space="0" w:color="auto"/>
        <w:right w:val="none" w:sz="0" w:space="0" w:color="auto"/>
      </w:divBdr>
    </w:div>
    <w:div w:id="314578336">
      <w:bodyDiv w:val="1"/>
      <w:marLeft w:val="0"/>
      <w:marRight w:val="0"/>
      <w:marTop w:val="0"/>
      <w:marBottom w:val="0"/>
      <w:divBdr>
        <w:top w:val="none" w:sz="0" w:space="0" w:color="auto"/>
        <w:left w:val="none" w:sz="0" w:space="0" w:color="auto"/>
        <w:bottom w:val="none" w:sz="0" w:space="0" w:color="auto"/>
        <w:right w:val="none" w:sz="0" w:space="0" w:color="auto"/>
      </w:divBdr>
    </w:div>
    <w:div w:id="359942698">
      <w:bodyDiv w:val="1"/>
      <w:marLeft w:val="0"/>
      <w:marRight w:val="0"/>
      <w:marTop w:val="0"/>
      <w:marBottom w:val="0"/>
      <w:divBdr>
        <w:top w:val="none" w:sz="0" w:space="0" w:color="auto"/>
        <w:left w:val="none" w:sz="0" w:space="0" w:color="auto"/>
        <w:bottom w:val="none" w:sz="0" w:space="0" w:color="auto"/>
        <w:right w:val="none" w:sz="0" w:space="0" w:color="auto"/>
      </w:divBdr>
    </w:div>
    <w:div w:id="504903878">
      <w:bodyDiv w:val="1"/>
      <w:marLeft w:val="0"/>
      <w:marRight w:val="0"/>
      <w:marTop w:val="0"/>
      <w:marBottom w:val="0"/>
      <w:divBdr>
        <w:top w:val="none" w:sz="0" w:space="0" w:color="auto"/>
        <w:left w:val="none" w:sz="0" w:space="0" w:color="auto"/>
        <w:bottom w:val="none" w:sz="0" w:space="0" w:color="auto"/>
        <w:right w:val="none" w:sz="0" w:space="0" w:color="auto"/>
      </w:divBdr>
    </w:div>
    <w:div w:id="522673349">
      <w:bodyDiv w:val="1"/>
      <w:marLeft w:val="0"/>
      <w:marRight w:val="0"/>
      <w:marTop w:val="0"/>
      <w:marBottom w:val="0"/>
      <w:divBdr>
        <w:top w:val="none" w:sz="0" w:space="0" w:color="auto"/>
        <w:left w:val="none" w:sz="0" w:space="0" w:color="auto"/>
        <w:bottom w:val="none" w:sz="0" w:space="0" w:color="auto"/>
        <w:right w:val="none" w:sz="0" w:space="0" w:color="auto"/>
      </w:divBdr>
    </w:div>
    <w:div w:id="576138218">
      <w:bodyDiv w:val="1"/>
      <w:marLeft w:val="0"/>
      <w:marRight w:val="0"/>
      <w:marTop w:val="0"/>
      <w:marBottom w:val="0"/>
      <w:divBdr>
        <w:top w:val="none" w:sz="0" w:space="0" w:color="auto"/>
        <w:left w:val="none" w:sz="0" w:space="0" w:color="auto"/>
        <w:bottom w:val="none" w:sz="0" w:space="0" w:color="auto"/>
        <w:right w:val="none" w:sz="0" w:space="0" w:color="auto"/>
      </w:divBdr>
    </w:div>
    <w:div w:id="724255965">
      <w:bodyDiv w:val="1"/>
      <w:marLeft w:val="0"/>
      <w:marRight w:val="0"/>
      <w:marTop w:val="0"/>
      <w:marBottom w:val="0"/>
      <w:divBdr>
        <w:top w:val="none" w:sz="0" w:space="0" w:color="auto"/>
        <w:left w:val="none" w:sz="0" w:space="0" w:color="auto"/>
        <w:bottom w:val="none" w:sz="0" w:space="0" w:color="auto"/>
        <w:right w:val="none" w:sz="0" w:space="0" w:color="auto"/>
      </w:divBdr>
    </w:div>
    <w:div w:id="830558511">
      <w:bodyDiv w:val="1"/>
      <w:marLeft w:val="0"/>
      <w:marRight w:val="0"/>
      <w:marTop w:val="0"/>
      <w:marBottom w:val="0"/>
      <w:divBdr>
        <w:top w:val="none" w:sz="0" w:space="0" w:color="auto"/>
        <w:left w:val="none" w:sz="0" w:space="0" w:color="auto"/>
        <w:bottom w:val="none" w:sz="0" w:space="0" w:color="auto"/>
        <w:right w:val="none" w:sz="0" w:space="0" w:color="auto"/>
      </w:divBdr>
    </w:div>
    <w:div w:id="830827876">
      <w:bodyDiv w:val="1"/>
      <w:marLeft w:val="0"/>
      <w:marRight w:val="0"/>
      <w:marTop w:val="0"/>
      <w:marBottom w:val="0"/>
      <w:divBdr>
        <w:top w:val="none" w:sz="0" w:space="0" w:color="auto"/>
        <w:left w:val="none" w:sz="0" w:space="0" w:color="auto"/>
        <w:bottom w:val="none" w:sz="0" w:space="0" w:color="auto"/>
        <w:right w:val="none" w:sz="0" w:space="0" w:color="auto"/>
      </w:divBdr>
    </w:div>
    <w:div w:id="918172393">
      <w:bodyDiv w:val="1"/>
      <w:marLeft w:val="0"/>
      <w:marRight w:val="0"/>
      <w:marTop w:val="0"/>
      <w:marBottom w:val="0"/>
      <w:divBdr>
        <w:top w:val="none" w:sz="0" w:space="0" w:color="auto"/>
        <w:left w:val="none" w:sz="0" w:space="0" w:color="auto"/>
        <w:bottom w:val="none" w:sz="0" w:space="0" w:color="auto"/>
        <w:right w:val="none" w:sz="0" w:space="0" w:color="auto"/>
      </w:divBdr>
    </w:div>
    <w:div w:id="1133131961">
      <w:bodyDiv w:val="1"/>
      <w:marLeft w:val="0"/>
      <w:marRight w:val="0"/>
      <w:marTop w:val="0"/>
      <w:marBottom w:val="0"/>
      <w:divBdr>
        <w:top w:val="none" w:sz="0" w:space="0" w:color="auto"/>
        <w:left w:val="none" w:sz="0" w:space="0" w:color="auto"/>
        <w:bottom w:val="none" w:sz="0" w:space="0" w:color="auto"/>
        <w:right w:val="none" w:sz="0" w:space="0" w:color="auto"/>
      </w:divBdr>
    </w:div>
    <w:div w:id="1221093317">
      <w:bodyDiv w:val="1"/>
      <w:marLeft w:val="0"/>
      <w:marRight w:val="0"/>
      <w:marTop w:val="0"/>
      <w:marBottom w:val="0"/>
      <w:divBdr>
        <w:top w:val="none" w:sz="0" w:space="0" w:color="auto"/>
        <w:left w:val="none" w:sz="0" w:space="0" w:color="auto"/>
        <w:bottom w:val="none" w:sz="0" w:space="0" w:color="auto"/>
        <w:right w:val="none" w:sz="0" w:space="0" w:color="auto"/>
      </w:divBdr>
    </w:div>
    <w:div w:id="1270044249">
      <w:bodyDiv w:val="1"/>
      <w:marLeft w:val="0"/>
      <w:marRight w:val="0"/>
      <w:marTop w:val="0"/>
      <w:marBottom w:val="0"/>
      <w:divBdr>
        <w:top w:val="none" w:sz="0" w:space="0" w:color="auto"/>
        <w:left w:val="none" w:sz="0" w:space="0" w:color="auto"/>
        <w:bottom w:val="none" w:sz="0" w:space="0" w:color="auto"/>
        <w:right w:val="none" w:sz="0" w:space="0" w:color="auto"/>
      </w:divBdr>
    </w:div>
    <w:div w:id="1330669505">
      <w:bodyDiv w:val="1"/>
      <w:marLeft w:val="0"/>
      <w:marRight w:val="0"/>
      <w:marTop w:val="0"/>
      <w:marBottom w:val="0"/>
      <w:divBdr>
        <w:top w:val="none" w:sz="0" w:space="0" w:color="auto"/>
        <w:left w:val="none" w:sz="0" w:space="0" w:color="auto"/>
        <w:bottom w:val="none" w:sz="0" w:space="0" w:color="auto"/>
        <w:right w:val="none" w:sz="0" w:space="0" w:color="auto"/>
      </w:divBdr>
    </w:div>
    <w:div w:id="1337532677">
      <w:bodyDiv w:val="1"/>
      <w:marLeft w:val="0"/>
      <w:marRight w:val="0"/>
      <w:marTop w:val="0"/>
      <w:marBottom w:val="0"/>
      <w:divBdr>
        <w:top w:val="none" w:sz="0" w:space="0" w:color="auto"/>
        <w:left w:val="none" w:sz="0" w:space="0" w:color="auto"/>
        <w:bottom w:val="none" w:sz="0" w:space="0" w:color="auto"/>
        <w:right w:val="none" w:sz="0" w:space="0" w:color="auto"/>
      </w:divBdr>
    </w:div>
    <w:div w:id="1372412902">
      <w:bodyDiv w:val="1"/>
      <w:marLeft w:val="0"/>
      <w:marRight w:val="0"/>
      <w:marTop w:val="0"/>
      <w:marBottom w:val="0"/>
      <w:divBdr>
        <w:top w:val="none" w:sz="0" w:space="0" w:color="auto"/>
        <w:left w:val="none" w:sz="0" w:space="0" w:color="auto"/>
        <w:bottom w:val="none" w:sz="0" w:space="0" w:color="auto"/>
        <w:right w:val="none" w:sz="0" w:space="0" w:color="auto"/>
      </w:divBdr>
    </w:div>
    <w:div w:id="1411542718">
      <w:bodyDiv w:val="1"/>
      <w:marLeft w:val="0"/>
      <w:marRight w:val="0"/>
      <w:marTop w:val="0"/>
      <w:marBottom w:val="0"/>
      <w:divBdr>
        <w:top w:val="none" w:sz="0" w:space="0" w:color="auto"/>
        <w:left w:val="none" w:sz="0" w:space="0" w:color="auto"/>
        <w:bottom w:val="none" w:sz="0" w:space="0" w:color="auto"/>
        <w:right w:val="none" w:sz="0" w:space="0" w:color="auto"/>
      </w:divBdr>
    </w:div>
    <w:div w:id="1422604941">
      <w:bodyDiv w:val="1"/>
      <w:marLeft w:val="0"/>
      <w:marRight w:val="0"/>
      <w:marTop w:val="0"/>
      <w:marBottom w:val="0"/>
      <w:divBdr>
        <w:top w:val="none" w:sz="0" w:space="0" w:color="auto"/>
        <w:left w:val="none" w:sz="0" w:space="0" w:color="auto"/>
        <w:bottom w:val="none" w:sz="0" w:space="0" w:color="auto"/>
        <w:right w:val="none" w:sz="0" w:space="0" w:color="auto"/>
      </w:divBdr>
    </w:div>
    <w:div w:id="1430203091">
      <w:bodyDiv w:val="1"/>
      <w:marLeft w:val="0"/>
      <w:marRight w:val="0"/>
      <w:marTop w:val="0"/>
      <w:marBottom w:val="0"/>
      <w:divBdr>
        <w:top w:val="none" w:sz="0" w:space="0" w:color="auto"/>
        <w:left w:val="none" w:sz="0" w:space="0" w:color="auto"/>
        <w:bottom w:val="none" w:sz="0" w:space="0" w:color="auto"/>
        <w:right w:val="none" w:sz="0" w:space="0" w:color="auto"/>
      </w:divBdr>
    </w:div>
    <w:div w:id="1498424498">
      <w:bodyDiv w:val="1"/>
      <w:marLeft w:val="0"/>
      <w:marRight w:val="0"/>
      <w:marTop w:val="0"/>
      <w:marBottom w:val="0"/>
      <w:divBdr>
        <w:top w:val="none" w:sz="0" w:space="0" w:color="auto"/>
        <w:left w:val="none" w:sz="0" w:space="0" w:color="auto"/>
        <w:bottom w:val="none" w:sz="0" w:space="0" w:color="auto"/>
        <w:right w:val="none" w:sz="0" w:space="0" w:color="auto"/>
      </w:divBdr>
    </w:div>
    <w:div w:id="1613170459">
      <w:bodyDiv w:val="1"/>
      <w:marLeft w:val="0"/>
      <w:marRight w:val="0"/>
      <w:marTop w:val="0"/>
      <w:marBottom w:val="0"/>
      <w:divBdr>
        <w:top w:val="none" w:sz="0" w:space="0" w:color="auto"/>
        <w:left w:val="none" w:sz="0" w:space="0" w:color="auto"/>
        <w:bottom w:val="none" w:sz="0" w:space="0" w:color="auto"/>
        <w:right w:val="none" w:sz="0" w:space="0" w:color="auto"/>
      </w:divBdr>
    </w:div>
    <w:div w:id="1632396961">
      <w:bodyDiv w:val="1"/>
      <w:marLeft w:val="0"/>
      <w:marRight w:val="0"/>
      <w:marTop w:val="0"/>
      <w:marBottom w:val="0"/>
      <w:divBdr>
        <w:top w:val="none" w:sz="0" w:space="0" w:color="auto"/>
        <w:left w:val="none" w:sz="0" w:space="0" w:color="auto"/>
        <w:bottom w:val="none" w:sz="0" w:space="0" w:color="auto"/>
        <w:right w:val="none" w:sz="0" w:space="0" w:color="auto"/>
      </w:divBdr>
    </w:div>
    <w:div w:id="1712878994">
      <w:bodyDiv w:val="1"/>
      <w:marLeft w:val="0"/>
      <w:marRight w:val="0"/>
      <w:marTop w:val="0"/>
      <w:marBottom w:val="0"/>
      <w:divBdr>
        <w:top w:val="none" w:sz="0" w:space="0" w:color="auto"/>
        <w:left w:val="none" w:sz="0" w:space="0" w:color="auto"/>
        <w:bottom w:val="none" w:sz="0" w:space="0" w:color="auto"/>
        <w:right w:val="none" w:sz="0" w:space="0" w:color="auto"/>
      </w:divBdr>
    </w:div>
    <w:div w:id="1770730855">
      <w:bodyDiv w:val="1"/>
      <w:marLeft w:val="0"/>
      <w:marRight w:val="0"/>
      <w:marTop w:val="0"/>
      <w:marBottom w:val="0"/>
      <w:divBdr>
        <w:top w:val="none" w:sz="0" w:space="0" w:color="auto"/>
        <w:left w:val="none" w:sz="0" w:space="0" w:color="auto"/>
        <w:bottom w:val="none" w:sz="0" w:space="0" w:color="auto"/>
        <w:right w:val="none" w:sz="0" w:space="0" w:color="auto"/>
      </w:divBdr>
    </w:div>
    <w:div w:id="1776362448">
      <w:bodyDiv w:val="1"/>
      <w:marLeft w:val="0"/>
      <w:marRight w:val="0"/>
      <w:marTop w:val="0"/>
      <w:marBottom w:val="0"/>
      <w:divBdr>
        <w:top w:val="none" w:sz="0" w:space="0" w:color="auto"/>
        <w:left w:val="none" w:sz="0" w:space="0" w:color="auto"/>
        <w:bottom w:val="none" w:sz="0" w:space="0" w:color="auto"/>
        <w:right w:val="none" w:sz="0" w:space="0" w:color="auto"/>
      </w:divBdr>
    </w:div>
    <w:div w:id="1868374126">
      <w:bodyDiv w:val="1"/>
      <w:marLeft w:val="0"/>
      <w:marRight w:val="0"/>
      <w:marTop w:val="0"/>
      <w:marBottom w:val="0"/>
      <w:divBdr>
        <w:top w:val="none" w:sz="0" w:space="0" w:color="auto"/>
        <w:left w:val="none" w:sz="0" w:space="0" w:color="auto"/>
        <w:bottom w:val="none" w:sz="0" w:space="0" w:color="auto"/>
        <w:right w:val="none" w:sz="0" w:space="0" w:color="auto"/>
      </w:divBdr>
    </w:div>
    <w:div w:id="1875194058">
      <w:bodyDiv w:val="1"/>
      <w:marLeft w:val="0"/>
      <w:marRight w:val="0"/>
      <w:marTop w:val="0"/>
      <w:marBottom w:val="0"/>
      <w:divBdr>
        <w:top w:val="none" w:sz="0" w:space="0" w:color="auto"/>
        <w:left w:val="none" w:sz="0" w:space="0" w:color="auto"/>
        <w:bottom w:val="none" w:sz="0" w:space="0" w:color="auto"/>
        <w:right w:val="none" w:sz="0" w:space="0" w:color="auto"/>
      </w:divBdr>
    </w:div>
    <w:div w:id="1891721430">
      <w:bodyDiv w:val="1"/>
      <w:marLeft w:val="0"/>
      <w:marRight w:val="0"/>
      <w:marTop w:val="0"/>
      <w:marBottom w:val="0"/>
      <w:divBdr>
        <w:top w:val="none" w:sz="0" w:space="0" w:color="auto"/>
        <w:left w:val="none" w:sz="0" w:space="0" w:color="auto"/>
        <w:bottom w:val="none" w:sz="0" w:space="0" w:color="auto"/>
        <w:right w:val="none" w:sz="0" w:space="0" w:color="auto"/>
      </w:divBdr>
    </w:div>
    <w:div w:id="1925408129">
      <w:bodyDiv w:val="1"/>
      <w:marLeft w:val="0"/>
      <w:marRight w:val="0"/>
      <w:marTop w:val="0"/>
      <w:marBottom w:val="0"/>
      <w:divBdr>
        <w:top w:val="none" w:sz="0" w:space="0" w:color="auto"/>
        <w:left w:val="none" w:sz="0" w:space="0" w:color="auto"/>
        <w:bottom w:val="none" w:sz="0" w:space="0" w:color="auto"/>
        <w:right w:val="none" w:sz="0" w:space="0" w:color="auto"/>
      </w:divBdr>
    </w:div>
    <w:div w:id="1970478709">
      <w:bodyDiv w:val="1"/>
      <w:marLeft w:val="0"/>
      <w:marRight w:val="0"/>
      <w:marTop w:val="0"/>
      <w:marBottom w:val="0"/>
      <w:divBdr>
        <w:top w:val="none" w:sz="0" w:space="0" w:color="auto"/>
        <w:left w:val="none" w:sz="0" w:space="0" w:color="auto"/>
        <w:bottom w:val="none" w:sz="0" w:space="0" w:color="auto"/>
        <w:right w:val="none" w:sz="0" w:space="0" w:color="auto"/>
      </w:divBdr>
    </w:div>
    <w:div w:id="21339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nekvaazla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5124-7AB9-4302-B8E1-1EE5901C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2118</Words>
  <Characters>12077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2019-04-11T15:11:00Z</dcterms:created>
  <dcterms:modified xsi:type="dcterms:W3CDTF">2019-04-11T17:01:00Z</dcterms:modified>
</cp:coreProperties>
</file>