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5" w:rsidRPr="00F04FC5" w:rsidRDefault="00071256" w:rsidP="00F04FC5">
      <w:pPr>
        <w:tabs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TARİH    </w:t>
      </w:r>
      <w:r>
        <w:rPr>
          <w:b/>
          <w:sz w:val="22"/>
          <w:szCs w:val="22"/>
        </w:rPr>
        <w:tab/>
        <w:t>: 27.07.2018</w:t>
      </w:r>
    </w:p>
    <w:p w:rsidR="002E515E" w:rsidRDefault="00F0403C" w:rsidP="00EF49A9">
      <w:pPr>
        <w:ind w:right="85"/>
        <w:jc w:val="right"/>
        <w:rPr>
          <w:b/>
          <w:bCs/>
          <w:sz w:val="23"/>
          <w:szCs w:val="23"/>
          <w:lang w:eastAsia="de-DE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3305175" cy="2276475"/>
            <wp:effectExtent l="19050" t="0" r="9525" b="0"/>
            <wp:docPr id="1" name="Resim 1" descr="adsı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ız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C5" w:rsidRPr="005576DC" w:rsidRDefault="003156EC" w:rsidP="006352D1">
      <w:pPr>
        <w:ind w:firstLine="510"/>
        <w:jc w:val="both"/>
        <w:rPr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İMAN</w:t>
      </w:r>
      <w:r w:rsidR="00F90F53" w:rsidRPr="005576DC">
        <w:rPr>
          <w:b/>
          <w:bCs/>
          <w:sz w:val="22"/>
          <w:szCs w:val="22"/>
          <w:lang w:eastAsia="de-DE"/>
        </w:rPr>
        <w:t>-AMEL İLİŞKİSİ</w:t>
      </w:r>
    </w:p>
    <w:p w:rsidR="00F04FC5" w:rsidRPr="005576DC" w:rsidRDefault="00C53C6B" w:rsidP="00A15FF4">
      <w:pPr>
        <w:ind w:firstLine="510"/>
        <w:jc w:val="both"/>
        <w:rPr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 xml:space="preserve">Aziz </w:t>
      </w:r>
      <w:r w:rsidR="006E5AE4" w:rsidRPr="005576DC">
        <w:rPr>
          <w:b/>
          <w:bCs/>
          <w:sz w:val="22"/>
          <w:szCs w:val="22"/>
          <w:lang w:eastAsia="de-DE"/>
        </w:rPr>
        <w:t>Müminler</w:t>
      </w:r>
      <w:r w:rsidR="00F04FC5" w:rsidRPr="005576DC">
        <w:rPr>
          <w:b/>
          <w:bCs/>
          <w:sz w:val="22"/>
          <w:szCs w:val="22"/>
          <w:lang w:eastAsia="de-DE"/>
        </w:rPr>
        <w:t>!</w:t>
      </w:r>
    </w:p>
    <w:p w:rsidR="005E5260" w:rsidRPr="005576DC" w:rsidRDefault="0050424C" w:rsidP="00F90F53">
      <w:pPr>
        <w:spacing w:after="120"/>
        <w:ind w:firstLine="510"/>
        <w:jc w:val="both"/>
        <w:rPr>
          <w:rFonts w:eastAsia="Calibri"/>
          <w:sz w:val="22"/>
          <w:szCs w:val="22"/>
        </w:rPr>
      </w:pPr>
      <w:r w:rsidRPr="005576DC">
        <w:rPr>
          <w:rFonts w:eastAsia="Calibri"/>
          <w:sz w:val="22"/>
          <w:szCs w:val="22"/>
        </w:rPr>
        <w:t xml:space="preserve">Resûlullah (s.a.s) </w:t>
      </w:r>
      <w:r w:rsidR="006352D1" w:rsidRPr="005576DC">
        <w:rPr>
          <w:rFonts w:eastAsia="Calibri"/>
          <w:sz w:val="22"/>
          <w:szCs w:val="22"/>
        </w:rPr>
        <w:t>bir gün</w:t>
      </w:r>
      <w:r w:rsidR="005E5260" w:rsidRPr="005576DC">
        <w:rPr>
          <w:rFonts w:eastAsia="Calibri"/>
          <w:sz w:val="22"/>
          <w:szCs w:val="22"/>
        </w:rPr>
        <w:t xml:space="preserve"> </w:t>
      </w:r>
      <w:r w:rsidR="00F90F53" w:rsidRPr="005576DC">
        <w:rPr>
          <w:rFonts w:eastAsia="Calibri"/>
          <w:sz w:val="22"/>
          <w:szCs w:val="22"/>
        </w:rPr>
        <w:t>bineğiyle</w:t>
      </w:r>
      <w:r w:rsidR="005E5260" w:rsidRPr="005576DC">
        <w:rPr>
          <w:rFonts w:eastAsia="Calibri"/>
          <w:sz w:val="22"/>
          <w:szCs w:val="22"/>
        </w:rPr>
        <w:t xml:space="preserve"> giderken ark</w:t>
      </w:r>
      <w:r w:rsidR="00F90F53" w:rsidRPr="005576DC">
        <w:rPr>
          <w:rFonts w:eastAsia="Calibri"/>
          <w:sz w:val="22"/>
          <w:szCs w:val="22"/>
        </w:rPr>
        <w:t>asında oturan Muâz b. Cebel’e</w:t>
      </w:r>
      <w:r w:rsidR="005E5260" w:rsidRPr="005576DC">
        <w:rPr>
          <w:rFonts w:eastAsia="Calibri"/>
          <w:sz w:val="22"/>
          <w:szCs w:val="22"/>
        </w:rPr>
        <w:t xml:space="preserve"> </w:t>
      </w:r>
      <w:r w:rsidR="005E5260" w:rsidRPr="005576DC">
        <w:rPr>
          <w:rFonts w:eastAsia="Calibri"/>
          <w:b/>
          <w:bCs/>
          <w:sz w:val="22"/>
          <w:szCs w:val="22"/>
        </w:rPr>
        <w:t>“Yâ Muâz!”</w:t>
      </w:r>
      <w:r w:rsidR="00F90F53" w:rsidRPr="005576DC">
        <w:rPr>
          <w:rFonts w:eastAsia="Calibri"/>
          <w:b/>
          <w:bCs/>
          <w:sz w:val="22"/>
          <w:szCs w:val="22"/>
        </w:rPr>
        <w:t xml:space="preserve"> </w:t>
      </w:r>
      <w:r w:rsidR="00F90F53" w:rsidRPr="005576DC">
        <w:rPr>
          <w:rFonts w:eastAsia="Calibri"/>
          <w:sz w:val="22"/>
          <w:szCs w:val="22"/>
        </w:rPr>
        <w:t>diye seslendi.</w:t>
      </w:r>
      <w:r w:rsidR="005E5260" w:rsidRPr="005576DC">
        <w:rPr>
          <w:rFonts w:eastAsia="Calibri"/>
          <w:sz w:val="22"/>
          <w:szCs w:val="22"/>
        </w:rPr>
        <w:t xml:space="preserve"> Muâz, “Buyur yâ Resûlallah! Emret!” diyerek cevap verdi. Peygamberimiz tekrar, </w:t>
      </w:r>
      <w:r w:rsidR="005E5260" w:rsidRPr="005576DC">
        <w:rPr>
          <w:rFonts w:eastAsia="Calibri"/>
          <w:b/>
          <w:bCs/>
          <w:sz w:val="22"/>
          <w:szCs w:val="22"/>
        </w:rPr>
        <w:t>“Yâ Muâz!”</w:t>
      </w:r>
      <w:r w:rsidR="00F90F53" w:rsidRPr="005576DC">
        <w:rPr>
          <w:rFonts w:eastAsia="Calibri"/>
          <w:sz w:val="22"/>
          <w:szCs w:val="22"/>
        </w:rPr>
        <w:t xml:space="preserve"> diye seslendi. Muâz yine</w:t>
      </w:r>
      <w:r w:rsidR="005E5260" w:rsidRPr="005576DC">
        <w:rPr>
          <w:rFonts w:eastAsia="Calibri"/>
          <w:sz w:val="22"/>
          <w:szCs w:val="22"/>
        </w:rPr>
        <w:t xml:space="preserve"> “Buyur yâ Resûlallah! Emret!” dedi. Bu durum üç defa tekrarlandı. Daha sonra Allah Resûlü şöyle buyurdu: </w:t>
      </w:r>
      <w:r w:rsidR="005E5260" w:rsidRPr="005576DC">
        <w:rPr>
          <w:rFonts w:eastAsia="Calibri"/>
          <w:b/>
          <w:bCs/>
          <w:sz w:val="22"/>
          <w:szCs w:val="22"/>
        </w:rPr>
        <w:t>“Kim kalbiyle tasdik ederek Allah’tan başka ilah olmadığına ve Muhammed’in Allah’ın Resûlü olduğuna şehâdet ederse Allah ona cehennemi haram kılar</w:t>
      </w:r>
      <w:r w:rsidR="00F90F53" w:rsidRPr="005576DC">
        <w:rPr>
          <w:rFonts w:eastAsia="Calibri"/>
          <w:b/>
          <w:bCs/>
          <w:sz w:val="22"/>
          <w:szCs w:val="22"/>
        </w:rPr>
        <w:t>.</w:t>
      </w:r>
      <w:r w:rsidR="005E5260" w:rsidRPr="005576DC">
        <w:rPr>
          <w:rFonts w:eastAsia="Calibri"/>
          <w:b/>
          <w:bCs/>
          <w:sz w:val="22"/>
          <w:szCs w:val="22"/>
        </w:rPr>
        <w:t>”</w:t>
      </w:r>
      <w:r w:rsidR="00F30E1B" w:rsidRPr="005576DC">
        <w:rPr>
          <w:rStyle w:val="SonnotBavurusu"/>
          <w:rFonts w:eastAsia="Calibri"/>
          <w:sz w:val="22"/>
          <w:szCs w:val="22"/>
        </w:rPr>
        <w:endnoteReference w:id="2"/>
      </w:r>
      <w:r w:rsidR="005E5260" w:rsidRPr="005576DC">
        <w:rPr>
          <w:rFonts w:eastAsia="Calibri"/>
          <w:sz w:val="22"/>
          <w:szCs w:val="22"/>
        </w:rPr>
        <w:t xml:space="preserve"> </w:t>
      </w:r>
    </w:p>
    <w:p w:rsidR="00F04FC5" w:rsidRPr="005576DC" w:rsidRDefault="00C53C6B" w:rsidP="00A15FF4">
      <w:pPr>
        <w:ind w:firstLine="510"/>
        <w:jc w:val="both"/>
        <w:rPr>
          <w:b/>
          <w:bCs/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 xml:space="preserve">Değerli </w:t>
      </w:r>
      <w:r w:rsidR="006E5AE4" w:rsidRPr="005576DC">
        <w:rPr>
          <w:b/>
          <w:bCs/>
          <w:sz w:val="22"/>
          <w:szCs w:val="22"/>
          <w:lang w:eastAsia="de-DE"/>
        </w:rPr>
        <w:t>Müslümanlar</w:t>
      </w:r>
      <w:r w:rsidR="00F04FC5" w:rsidRPr="005576DC">
        <w:rPr>
          <w:b/>
          <w:bCs/>
          <w:sz w:val="22"/>
          <w:szCs w:val="22"/>
          <w:lang w:eastAsia="de-DE"/>
        </w:rPr>
        <w:t>!</w:t>
      </w:r>
    </w:p>
    <w:p w:rsidR="003D75A5" w:rsidRPr="005576DC" w:rsidRDefault="003D75A5" w:rsidP="00A15FF4">
      <w:pPr>
        <w:spacing w:after="120"/>
        <w:ind w:firstLine="510"/>
        <w:jc w:val="both"/>
        <w:rPr>
          <w:rFonts w:eastAsia="Calibri"/>
          <w:sz w:val="22"/>
          <w:szCs w:val="22"/>
        </w:rPr>
      </w:pPr>
      <w:r w:rsidRPr="005576DC">
        <w:rPr>
          <w:rFonts w:eastAsia="Calibri"/>
          <w:sz w:val="22"/>
          <w:szCs w:val="22"/>
        </w:rPr>
        <w:t>Yüce Rabbimizin</w:t>
      </w:r>
      <w:r w:rsidRPr="005576DC">
        <w:rPr>
          <w:sz w:val="22"/>
          <w:szCs w:val="22"/>
        </w:rPr>
        <w:t xml:space="preserve"> bizlere bahşettiği nimetlerin en başında iman gelmek</w:t>
      </w:r>
      <w:r w:rsidR="008E147B" w:rsidRPr="005576DC">
        <w:rPr>
          <w:sz w:val="22"/>
          <w:szCs w:val="22"/>
        </w:rPr>
        <w:t>ted</w:t>
      </w:r>
      <w:r w:rsidRPr="005576DC">
        <w:rPr>
          <w:sz w:val="22"/>
          <w:szCs w:val="22"/>
        </w:rPr>
        <w:t xml:space="preserve">ir. </w:t>
      </w:r>
      <w:r w:rsidRPr="005576DC">
        <w:rPr>
          <w:rFonts w:eastAsia="Calibri"/>
          <w:sz w:val="22"/>
          <w:szCs w:val="22"/>
        </w:rPr>
        <w:t xml:space="preserve">İman,  Allah’ın varlığına ve birliğine, </w:t>
      </w:r>
      <w:r w:rsidRPr="005576DC">
        <w:rPr>
          <w:rFonts w:eastAsia="SimSun"/>
          <w:sz w:val="22"/>
          <w:szCs w:val="22"/>
          <w:lang w:eastAsia="zh-CN"/>
        </w:rPr>
        <w:t>meleklerine</w:t>
      </w:r>
      <w:r w:rsidRPr="005576DC">
        <w:rPr>
          <w:rFonts w:eastAsia="Calibri"/>
          <w:sz w:val="22"/>
          <w:szCs w:val="22"/>
        </w:rPr>
        <w:t xml:space="preserve">, </w:t>
      </w:r>
      <w:r w:rsidRPr="005576DC">
        <w:rPr>
          <w:rFonts w:eastAsia="SimSun"/>
          <w:sz w:val="22"/>
          <w:szCs w:val="22"/>
          <w:lang w:eastAsia="zh-CN"/>
        </w:rPr>
        <w:t>kitaplarına</w:t>
      </w:r>
      <w:r w:rsidRPr="005576DC">
        <w:rPr>
          <w:rFonts w:eastAsia="Calibri"/>
          <w:sz w:val="22"/>
          <w:szCs w:val="22"/>
        </w:rPr>
        <w:t xml:space="preserve">, peygamberlerine, </w:t>
      </w:r>
      <w:r w:rsidRPr="005576DC">
        <w:rPr>
          <w:rFonts w:eastAsia="SimSun"/>
          <w:sz w:val="22"/>
          <w:szCs w:val="22"/>
          <w:lang w:eastAsia="zh-CN"/>
        </w:rPr>
        <w:t xml:space="preserve">ahiret gününe, kaza ve kaderin Allah’tan olduğuna gönülden inanmaktır. </w:t>
      </w:r>
      <w:r w:rsidRPr="005576DC">
        <w:rPr>
          <w:sz w:val="22"/>
          <w:szCs w:val="22"/>
          <w:lang w:eastAsia="de-DE"/>
        </w:rPr>
        <w:t xml:space="preserve">Rahmet Peygamberinin bize tebliğ ettiği tüm hakikatleri kalp ile tasdik, dil ile ikrar etmektir. </w:t>
      </w:r>
      <w:r w:rsidRPr="005576DC">
        <w:rPr>
          <w:rFonts w:eastAsia="Calibri"/>
          <w:sz w:val="22"/>
          <w:szCs w:val="22"/>
        </w:rPr>
        <w:t>Allah’a sadakat ve teslimiyetle bağlanmaktır.</w:t>
      </w:r>
    </w:p>
    <w:p w:rsidR="00F04FC5" w:rsidRPr="005576DC" w:rsidRDefault="003D75A5" w:rsidP="00A15FF4">
      <w:pPr>
        <w:ind w:firstLine="510"/>
        <w:jc w:val="both"/>
        <w:rPr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Muhterem Müminler</w:t>
      </w:r>
      <w:r w:rsidR="00F04FC5" w:rsidRPr="005576DC">
        <w:rPr>
          <w:b/>
          <w:bCs/>
          <w:sz w:val="22"/>
          <w:szCs w:val="22"/>
          <w:lang w:eastAsia="de-DE"/>
        </w:rPr>
        <w:t>!</w:t>
      </w:r>
    </w:p>
    <w:p w:rsidR="00D635A4" w:rsidRPr="005576DC" w:rsidRDefault="00A70C8D" w:rsidP="00482083">
      <w:pPr>
        <w:spacing w:after="120"/>
        <w:ind w:firstLine="510"/>
        <w:jc w:val="both"/>
        <w:rPr>
          <w:sz w:val="22"/>
          <w:szCs w:val="22"/>
          <w:lang w:eastAsia="de-DE"/>
        </w:rPr>
      </w:pPr>
      <w:r w:rsidRPr="005576DC">
        <w:rPr>
          <w:rFonts w:eastAsia="Calibri"/>
          <w:sz w:val="22"/>
          <w:szCs w:val="22"/>
        </w:rPr>
        <w:t xml:space="preserve">Her </w:t>
      </w:r>
      <w:r w:rsidR="00857DF3" w:rsidRPr="005576DC">
        <w:rPr>
          <w:rFonts w:eastAsia="Calibri"/>
          <w:sz w:val="22"/>
          <w:szCs w:val="22"/>
        </w:rPr>
        <w:t xml:space="preserve">insan fıtrat </w:t>
      </w:r>
      <w:r w:rsidRPr="005576DC">
        <w:rPr>
          <w:rFonts w:eastAsia="Calibri"/>
          <w:sz w:val="22"/>
          <w:szCs w:val="22"/>
        </w:rPr>
        <w:t xml:space="preserve">üzere doğar. </w:t>
      </w:r>
      <w:r w:rsidR="00857DF3" w:rsidRPr="005576DC">
        <w:rPr>
          <w:rFonts w:eastAsia="Calibri"/>
          <w:sz w:val="22"/>
          <w:szCs w:val="22"/>
        </w:rPr>
        <w:t>Fıtrat, insanın imana ve iyiliğe meyilli bir yaratılış özüne sahip olması demektir.</w:t>
      </w:r>
      <w:r w:rsidR="00857DF3" w:rsidRPr="005576DC">
        <w:rPr>
          <w:sz w:val="22"/>
          <w:szCs w:val="22"/>
          <w:lang w:eastAsia="de-DE"/>
        </w:rPr>
        <w:t xml:space="preserve"> </w:t>
      </w:r>
      <w:r w:rsidRPr="005576DC">
        <w:rPr>
          <w:sz w:val="22"/>
          <w:szCs w:val="22"/>
          <w:lang w:eastAsia="de-DE"/>
        </w:rPr>
        <w:t xml:space="preserve">Fıtratına uygun olarak </w:t>
      </w:r>
      <w:r w:rsidR="00D635A4" w:rsidRPr="005576DC">
        <w:rPr>
          <w:sz w:val="22"/>
          <w:szCs w:val="22"/>
          <w:lang w:eastAsia="de-DE"/>
        </w:rPr>
        <w:t>imanı, İslam’ı ve ihsanı seçenler</w:t>
      </w:r>
      <w:r w:rsidRPr="005576DC">
        <w:rPr>
          <w:sz w:val="22"/>
          <w:szCs w:val="22"/>
          <w:lang w:eastAsia="de-DE"/>
        </w:rPr>
        <w:t xml:space="preserve"> tükenmez nimetlere nail olur. Allah (c.c), kendisine hakkıyla inanan ve güvenen kullarıyla daima beraberdir. Onları kollayıp gözetir, yalnız bırakmaz,  onlara yardım eder. </w:t>
      </w:r>
    </w:p>
    <w:p w:rsidR="00A70C8D" w:rsidRPr="005576DC" w:rsidRDefault="00A70C8D" w:rsidP="00A15FF4">
      <w:pPr>
        <w:spacing w:after="120"/>
        <w:ind w:firstLine="510"/>
        <w:jc w:val="both"/>
        <w:rPr>
          <w:sz w:val="22"/>
          <w:szCs w:val="22"/>
          <w:lang w:eastAsia="de-DE"/>
        </w:rPr>
      </w:pPr>
      <w:r w:rsidRPr="005576DC">
        <w:rPr>
          <w:sz w:val="22"/>
          <w:szCs w:val="22"/>
          <w:lang w:eastAsia="de-DE"/>
        </w:rPr>
        <w:t xml:space="preserve">İman, </w:t>
      </w:r>
      <w:r w:rsidRPr="005576DC">
        <w:rPr>
          <w:bCs/>
          <w:sz w:val="22"/>
          <w:szCs w:val="22"/>
          <w:lang w:eastAsia="de-DE"/>
        </w:rPr>
        <w:t xml:space="preserve">insanın hayatına anlam katar. Ona dünyada yaratılış gayesine uygun bir yaşama bilinci aşılar. Davranışlarını şekillendirir, fikir ve kararlarına yön verir. </w:t>
      </w:r>
      <w:r w:rsidRPr="005576DC">
        <w:rPr>
          <w:sz w:val="22"/>
          <w:szCs w:val="22"/>
          <w:lang w:eastAsia="de-DE"/>
        </w:rPr>
        <w:t>Zorluklar karşısında</w:t>
      </w:r>
      <w:r w:rsidR="00D635A4" w:rsidRPr="005576DC">
        <w:rPr>
          <w:sz w:val="22"/>
          <w:szCs w:val="22"/>
          <w:lang w:eastAsia="de-DE"/>
        </w:rPr>
        <w:t xml:space="preserve"> </w:t>
      </w:r>
      <w:r w:rsidR="001A4E62" w:rsidRPr="005576DC">
        <w:rPr>
          <w:sz w:val="22"/>
          <w:szCs w:val="22"/>
          <w:lang w:eastAsia="de-DE"/>
        </w:rPr>
        <w:t xml:space="preserve">insanı </w:t>
      </w:r>
      <w:r w:rsidR="00D635A4" w:rsidRPr="005576DC">
        <w:rPr>
          <w:sz w:val="22"/>
          <w:szCs w:val="22"/>
          <w:lang w:eastAsia="de-DE"/>
        </w:rPr>
        <w:t xml:space="preserve">kuvvetli, dayanıklı ve sabırlı kılar. Yalnızlığı, güçsüzlüğü ve </w:t>
      </w:r>
      <w:r w:rsidRPr="005576DC">
        <w:rPr>
          <w:sz w:val="22"/>
          <w:szCs w:val="22"/>
          <w:lang w:eastAsia="de-DE"/>
        </w:rPr>
        <w:t>ümitsizliği ortadan kaldırır.</w:t>
      </w:r>
      <w:r w:rsidR="0055316B" w:rsidRPr="005576DC">
        <w:rPr>
          <w:sz w:val="22"/>
          <w:szCs w:val="22"/>
          <w:lang w:eastAsia="de-DE"/>
        </w:rPr>
        <w:t xml:space="preserve"> Nimetin kıymetini bilmeye ve şükrünü eda etmeye vesile olur.</w:t>
      </w:r>
      <w:r w:rsidRPr="005576DC">
        <w:rPr>
          <w:sz w:val="22"/>
          <w:szCs w:val="22"/>
          <w:lang w:eastAsia="de-DE"/>
        </w:rPr>
        <w:t xml:space="preserve"> </w:t>
      </w:r>
    </w:p>
    <w:p w:rsidR="000E55BD" w:rsidRPr="005576DC" w:rsidRDefault="000E55BD" w:rsidP="00A15FF4">
      <w:pPr>
        <w:ind w:firstLine="510"/>
        <w:jc w:val="both"/>
        <w:rPr>
          <w:b/>
          <w:bCs/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Kıymetli Müminler!</w:t>
      </w:r>
    </w:p>
    <w:p w:rsidR="000E55BD" w:rsidRPr="005576DC" w:rsidRDefault="000E55BD" w:rsidP="00A15FF4">
      <w:pPr>
        <w:spacing w:after="120"/>
        <w:ind w:firstLine="510"/>
        <w:jc w:val="both"/>
        <w:rPr>
          <w:sz w:val="22"/>
          <w:szCs w:val="22"/>
          <w:lang w:eastAsia="de-DE"/>
        </w:rPr>
      </w:pPr>
      <w:r w:rsidRPr="005576DC">
        <w:rPr>
          <w:sz w:val="22"/>
          <w:szCs w:val="22"/>
          <w:lang w:eastAsia="de-DE"/>
        </w:rPr>
        <w:t xml:space="preserve">Allah’a iman </w:t>
      </w:r>
      <w:r w:rsidR="002259A7" w:rsidRPr="005576DC">
        <w:rPr>
          <w:sz w:val="22"/>
          <w:szCs w:val="22"/>
          <w:lang w:eastAsia="de-DE"/>
        </w:rPr>
        <w:t>etmek, Peygamberimiz</w:t>
      </w:r>
      <w:r w:rsidRPr="005576DC">
        <w:rPr>
          <w:sz w:val="22"/>
          <w:szCs w:val="22"/>
          <w:lang w:eastAsia="de-DE"/>
        </w:rPr>
        <w:t xml:space="preserve">in </w:t>
      </w:r>
      <w:r w:rsidR="00D85BC4" w:rsidRPr="005576DC">
        <w:rPr>
          <w:sz w:val="22"/>
          <w:szCs w:val="22"/>
          <w:lang w:eastAsia="de-DE"/>
        </w:rPr>
        <w:t>sünnetini hayatımızın her alanında yaşanılır</w:t>
      </w:r>
      <w:r w:rsidRPr="005576DC">
        <w:rPr>
          <w:sz w:val="22"/>
          <w:szCs w:val="22"/>
          <w:lang w:eastAsia="de-DE"/>
        </w:rPr>
        <w:t xml:space="preserve"> kılmayı gerektirir. Mümini, </w:t>
      </w:r>
      <w:r w:rsidRPr="005576DC">
        <w:rPr>
          <w:b/>
          <w:bCs/>
          <w:sz w:val="22"/>
          <w:szCs w:val="22"/>
          <w:lang w:eastAsia="de-DE"/>
        </w:rPr>
        <w:t>“elinden ve dilinden emin olunan kimse”</w:t>
      </w:r>
      <w:r w:rsidRPr="005576DC">
        <w:rPr>
          <w:rStyle w:val="SonnotBavurusu"/>
          <w:sz w:val="22"/>
          <w:szCs w:val="22"/>
          <w:lang w:eastAsia="de-DE"/>
        </w:rPr>
        <w:endnoteReference w:id="3"/>
      </w:r>
      <w:r w:rsidR="00A139D6" w:rsidRPr="005576DC">
        <w:rPr>
          <w:sz w:val="22"/>
          <w:szCs w:val="22"/>
          <w:lang w:eastAsia="de-DE"/>
        </w:rPr>
        <w:t xml:space="preserve"> olarak tarif eden Allah Resû</w:t>
      </w:r>
      <w:r w:rsidRPr="005576DC">
        <w:rPr>
          <w:sz w:val="22"/>
          <w:szCs w:val="22"/>
          <w:lang w:eastAsia="de-DE"/>
        </w:rPr>
        <w:t>lü (s.a.s.); ahde vefa göstermek, emanete riayet etmek, misafire ikramda bulunmak,  konuştuğunda hayır söylemek gibi nice güzel hasleti imanın bir tezahürü olarak zikretmiştir. “E</w:t>
      </w:r>
      <w:r w:rsidR="00A139D6" w:rsidRPr="005576DC">
        <w:rPr>
          <w:sz w:val="22"/>
          <w:szCs w:val="22"/>
          <w:lang w:eastAsia="de-DE"/>
        </w:rPr>
        <w:t>y Allah’ın Re</w:t>
      </w:r>
      <w:r w:rsidR="00FE513A" w:rsidRPr="005576DC">
        <w:rPr>
          <w:sz w:val="22"/>
          <w:szCs w:val="22"/>
          <w:lang w:eastAsia="de-DE"/>
        </w:rPr>
        <w:t xml:space="preserve">sûlü, bana İslam hakkında öyle bir şey söyle ki, senden başka kimseye bu hususta soru sormama gerek </w:t>
      </w:r>
      <w:r w:rsidR="00FE513A" w:rsidRPr="005576DC">
        <w:rPr>
          <w:sz w:val="22"/>
          <w:szCs w:val="22"/>
          <w:lang w:eastAsia="de-DE"/>
        </w:rPr>
        <w:lastRenderedPageBreak/>
        <w:t>kalmasın”</w:t>
      </w:r>
      <w:r w:rsidRPr="005576DC">
        <w:rPr>
          <w:sz w:val="22"/>
          <w:szCs w:val="22"/>
          <w:lang w:eastAsia="de-DE"/>
        </w:rPr>
        <w:t xml:space="preserve"> diyen bir sahabiye </w:t>
      </w:r>
      <w:r w:rsidRPr="005576DC">
        <w:rPr>
          <w:b/>
          <w:bCs/>
          <w:sz w:val="22"/>
          <w:szCs w:val="22"/>
          <w:lang w:eastAsia="de-DE"/>
        </w:rPr>
        <w:t>“Allah’a i</w:t>
      </w:r>
      <w:r w:rsidR="00F90F53" w:rsidRPr="005576DC">
        <w:rPr>
          <w:b/>
          <w:bCs/>
          <w:sz w:val="22"/>
          <w:szCs w:val="22"/>
          <w:lang w:eastAsia="de-DE"/>
        </w:rPr>
        <w:t>man ettim de, sonra dosdoğru ol</w:t>
      </w:r>
      <w:r w:rsidRPr="005576DC">
        <w:rPr>
          <w:b/>
          <w:bCs/>
          <w:sz w:val="22"/>
          <w:szCs w:val="22"/>
          <w:lang w:eastAsia="de-DE"/>
        </w:rPr>
        <w:t>”</w:t>
      </w:r>
      <w:r w:rsidRPr="005576DC">
        <w:rPr>
          <w:rStyle w:val="SonnotBavurusu"/>
          <w:sz w:val="22"/>
          <w:szCs w:val="22"/>
          <w:lang w:eastAsia="de-DE"/>
        </w:rPr>
        <w:endnoteReference w:id="4"/>
      </w:r>
      <w:r w:rsidRPr="005576DC">
        <w:rPr>
          <w:sz w:val="22"/>
          <w:szCs w:val="22"/>
          <w:lang w:eastAsia="de-DE"/>
        </w:rPr>
        <w:t xml:space="preserve"> cevabını vermiştir.</w:t>
      </w:r>
    </w:p>
    <w:p w:rsidR="00325D0C" w:rsidRPr="005576DC" w:rsidRDefault="00862EF3" w:rsidP="00A15FF4">
      <w:pPr>
        <w:ind w:firstLine="510"/>
        <w:jc w:val="both"/>
        <w:rPr>
          <w:b/>
          <w:bCs/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Kardeşlerim!</w:t>
      </w:r>
    </w:p>
    <w:p w:rsidR="00325D0C" w:rsidRPr="005576DC" w:rsidRDefault="00862EF3" w:rsidP="00A15FF4">
      <w:pPr>
        <w:spacing w:after="120"/>
        <w:ind w:firstLine="510"/>
        <w:jc w:val="both"/>
        <w:rPr>
          <w:sz w:val="22"/>
          <w:szCs w:val="22"/>
          <w:lang w:eastAsia="de-DE"/>
        </w:rPr>
      </w:pPr>
      <w:r w:rsidRPr="005576DC">
        <w:rPr>
          <w:sz w:val="22"/>
          <w:szCs w:val="22"/>
          <w:lang w:eastAsia="de-DE"/>
        </w:rPr>
        <w:t>İmanı</w:t>
      </w:r>
      <w:r w:rsidR="008219BE" w:rsidRPr="005576DC">
        <w:rPr>
          <w:sz w:val="22"/>
          <w:szCs w:val="22"/>
          <w:lang w:eastAsia="de-DE"/>
        </w:rPr>
        <w:t>mızı</w:t>
      </w:r>
      <w:r w:rsidRPr="005576DC">
        <w:rPr>
          <w:sz w:val="22"/>
          <w:szCs w:val="22"/>
          <w:lang w:eastAsia="de-DE"/>
        </w:rPr>
        <w:t xml:space="preserve"> diri tutan </w:t>
      </w:r>
      <w:r w:rsidR="008219BE" w:rsidRPr="005576DC">
        <w:rPr>
          <w:sz w:val="22"/>
          <w:szCs w:val="22"/>
          <w:lang w:eastAsia="de-DE"/>
        </w:rPr>
        <w:t xml:space="preserve">salih ameldir; </w:t>
      </w:r>
      <w:r w:rsidRPr="005576DC">
        <w:rPr>
          <w:sz w:val="22"/>
          <w:szCs w:val="22"/>
          <w:lang w:eastAsia="de-DE"/>
        </w:rPr>
        <w:t xml:space="preserve">kemale erdiren </w:t>
      </w:r>
      <w:r w:rsidR="008219BE" w:rsidRPr="005576DC">
        <w:rPr>
          <w:sz w:val="22"/>
          <w:szCs w:val="22"/>
          <w:lang w:eastAsia="de-DE"/>
        </w:rPr>
        <w:t xml:space="preserve">ise </w:t>
      </w:r>
      <w:r w:rsidRPr="005576DC">
        <w:rPr>
          <w:sz w:val="22"/>
          <w:szCs w:val="22"/>
          <w:lang w:eastAsia="de-DE"/>
        </w:rPr>
        <w:t>güzel ahlaktır.</w:t>
      </w:r>
      <w:r w:rsidRPr="005576DC">
        <w:rPr>
          <w:color w:val="000000"/>
          <w:sz w:val="22"/>
          <w:szCs w:val="22"/>
        </w:rPr>
        <w:t xml:space="preserve"> </w:t>
      </w:r>
      <w:r w:rsidRPr="005576DC">
        <w:rPr>
          <w:sz w:val="22"/>
          <w:szCs w:val="22"/>
          <w:lang w:eastAsia="de-DE"/>
        </w:rPr>
        <w:t>Rabbimiz</w:t>
      </w:r>
      <w:r w:rsidR="008219BE" w:rsidRPr="005576DC">
        <w:rPr>
          <w:sz w:val="22"/>
          <w:szCs w:val="22"/>
          <w:lang w:eastAsia="de-DE"/>
        </w:rPr>
        <w:t>,</w:t>
      </w:r>
      <w:r w:rsidRPr="005576DC">
        <w:rPr>
          <w:sz w:val="22"/>
          <w:szCs w:val="22"/>
          <w:lang w:eastAsia="de-DE"/>
        </w:rPr>
        <w:t xml:space="preserve"> iman </w:t>
      </w:r>
      <w:r w:rsidRPr="005576DC">
        <w:rPr>
          <w:sz w:val="22"/>
          <w:szCs w:val="22"/>
        </w:rPr>
        <w:t xml:space="preserve">edip </w:t>
      </w:r>
      <w:r w:rsidR="008219BE" w:rsidRPr="005576DC">
        <w:rPr>
          <w:sz w:val="22"/>
          <w:szCs w:val="22"/>
        </w:rPr>
        <w:t xml:space="preserve">rızasına uygun şekilde iyi, doğru </w:t>
      </w:r>
      <w:r w:rsidR="00155986" w:rsidRPr="005576DC">
        <w:rPr>
          <w:sz w:val="22"/>
          <w:szCs w:val="22"/>
        </w:rPr>
        <w:t>ve güzel</w:t>
      </w:r>
      <w:r w:rsidR="008219BE" w:rsidRPr="005576DC">
        <w:rPr>
          <w:sz w:val="22"/>
          <w:szCs w:val="22"/>
        </w:rPr>
        <w:t xml:space="preserve"> işler yapanları</w:t>
      </w:r>
      <w:r w:rsidRPr="005576DC">
        <w:rPr>
          <w:sz w:val="22"/>
          <w:szCs w:val="22"/>
        </w:rPr>
        <w:t xml:space="preserve"> şöyle müjdelemektedir: </w:t>
      </w:r>
      <w:r w:rsidRPr="005576DC">
        <w:rPr>
          <w:b/>
          <w:bCs/>
          <w:sz w:val="22"/>
          <w:szCs w:val="22"/>
          <w:lang w:eastAsia="de-DE"/>
        </w:rPr>
        <w:t xml:space="preserve">“Erkek </w:t>
      </w:r>
      <w:r w:rsidR="008219BE" w:rsidRPr="005576DC">
        <w:rPr>
          <w:b/>
          <w:bCs/>
          <w:sz w:val="22"/>
          <w:szCs w:val="22"/>
          <w:lang w:eastAsia="de-DE"/>
        </w:rPr>
        <w:t>ya da</w:t>
      </w:r>
      <w:r w:rsidRPr="005576DC">
        <w:rPr>
          <w:b/>
          <w:bCs/>
          <w:sz w:val="22"/>
          <w:szCs w:val="22"/>
          <w:lang w:eastAsia="de-DE"/>
        </w:rPr>
        <w:t xml:space="preserve"> kadın, </w:t>
      </w:r>
      <w:r w:rsidR="003B6650" w:rsidRPr="005576DC">
        <w:rPr>
          <w:b/>
          <w:bCs/>
          <w:sz w:val="22"/>
          <w:szCs w:val="22"/>
          <w:lang w:eastAsia="de-DE"/>
        </w:rPr>
        <w:t xml:space="preserve">kim </w:t>
      </w:r>
      <w:r w:rsidR="00155986" w:rsidRPr="005576DC">
        <w:rPr>
          <w:b/>
          <w:bCs/>
          <w:sz w:val="22"/>
          <w:szCs w:val="22"/>
          <w:lang w:eastAsia="de-DE"/>
        </w:rPr>
        <w:t>mümin</w:t>
      </w:r>
      <w:r w:rsidR="003B6650" w:rsidRPr="005576DC">
        <w:rPr>
          <w:b/>
          <w:bCs/>
          <w:sz w:val="22"/>
          <w:szCs w:val="22"/>
          <w:lang w:eastAsia="de-DE"/>
        </w:rPr>
        <w:t xml:space="preserve"> olarak salih amel işlerse, elbette ona hoş bir hayat yaşatacağız ve onların mükafatlarını yapmakta olduklarının en güzeliyle vereceğiz</w:t>
      </w:r>
      <w:r w:rsidRPr="005576DC">
        <w:rPr>
          <w:b/>
          <w:bCs/>
          <w:sz w:val="22"/>
          <w:szCs w:val="22"/>
          <w:lang w:eastAsia="de-DE"/>
        </w:rPr>
        <w:t>.”</w:t>
      </w:r>
      <w:r w:rsidRPr="005576DC">
        <w:rPr>
          <w:rStyle w:val="SonnotBavurusu"/>
          <w:sz w:val="22"/>
          <w:szCs w:val="22"/>
          <w:lang w:eastAsia="de-DE"/>
        </w:rPr>
        <w:endnoteReference w:id="5"/>
      </w:r>
      <w:r w:rsidRPr="005576DC">
        <w:rPr>
          <w:sz w:val="22"/>
          <w:szCs w:val="22"/>
          <w:lang w:eastAsia="de-DE"/>
        </w:rPr>
        <w:t xml:space="preserve"> </w:t>
      </w:r>
      <w:r w:rsidR="003B6650" w:rsidRPr="005576DC">
        <w:rPr>
          <w:sz w:val="22"/>
          <w:szCs w:val="22"/>
          <w:lang w:eastAsia="de-DE"/>
        </w:rPr>
        <w:t xml:space="preserve">Sevgili Peygamberimiz de </w:t>
      </w:r>
      <w:r w:rsidRPr="005576DC">
        <w:rPr>
          <w:b/>
          <w:bCs/>
          <w:sz w:val="22"/>
          <w:szCs w:val="22"/>
          <w:lang w:eastAsia="de-DE"/>
        </w:rPr>
        <w:t xml:space="preserve">“Müminlerin iman bakımından en olgun olanları ahlakı en </w:t>
      </w:r>
      <w:r w:rsidR="003B6650" w:rsidRPr="005576DC">
        <w:rPr>
          <w:b/>
          <w:bCs/>
          <w:sz w:val="22"/>
          <w:szCs w:val="22"/>
          <w:lang w:eastAsia="de-DE"/>
        </w:rPr>
        <w:t>güzel</w:t>
      </w:r>
      <w:r w:rsidRPr="005576DC">
        <w:rPr>
          <w:b/>
          <w:bCs/>
          <w:sz w:val="22"/>
          <w:szCs w:val="22"/>
          <w:lang w:eastAsia="de-DE"/>
        </w:rPr>
        <w:t xml:space="preserve"> olanlarıdır</w:t>
      </w:r>
      <w:r w:rsidR="00155986" w:rsidRPr="005576DC">
        <w:rPr>
          <w:b/>
          <w:bCs/>
          <w:sz w:val="22"/>
          <w:szCs w:val="22"/>
          <w:lang w:eastAsia="de-DE"/>
        </w:rPr>
        <w:t>.</w:t>
      </w:r>
      <w:r w:rsidRPr="005576DC">
        <w:rPr>
          <w:b/>
          <w:bCs/>
          <w:sz w:val="22"/>
          <w:szCs w:val="22"/>
          <w:lang w:eastAsia="de-DE"/>
        </w:rPr>
        <w:t>”</w:t>
      </w:r>
      <w:r w:rsidRPr="005576DC">
        <w:rPr>
          <w:rStyle w:val="SonnotBavurusu"/>
          <w:sz w:val="22"/>
          <w:szCs w:val="22"/>
          <w:lang w:eastAsia="de-DE"/>
        </w:rPr>
        <w:endnoteReference w:id="6"/>
      </w:r>
      <w:r w:rsidR="003B6650" w:rsidRPr="005576DC">
        <w:rPr>
          <w:sz w:val="22"/>
          <w:szCs w:val="22"/>
          <w:lang w:eastAsia="de-DE"/>
        </w:rPr>
        <w:t xml:space="preserve"> buyurarak iman ile ahlak arasındaki bağın </w:t>
      </w:r>
      <w:r w:rsidR="00DD539F" w:rsidRPr="005576DC">
        <w:rPr>
          <w:sz w:val="22"/>
          <w:szCs w:val="22"/>
          <w:lang w:eastAsia="de-DE"/>
        </w:rPr>
        <w:t>vazgeçilemez olduğuna</w:t>
      </w:r>
      <w:r w:rsidR="003B6650" w:rsidRPr="005576DC">
        <w:rPr>
          <w:sz w:val="22"/>
          <w:szCs w:val="22"/>
          <w:lang w:eastAsia="de-DE"/>
        </w:rPr>
        <w:t xml:space="preserve"> işaret etmiştir.</w:t>
      </w:r>
    </w:p>
    <w:p w:rsidR="003D75A5" w:rsidRPr="005576DC" w:rsidRDefault="00862EF3" w:rsidP="00A15FF4">
      <w:pPr>
        <w:ind w:firstLine="510"/>
        <w:jc w:val="both"/>
        <w:rPr>
          <w:b/>
          <w:bCs/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Aziz Müminler</w:t>
      </w:r>
      <w:r w:rsidR="003D75A5" w:rsidRPr="005576DC">
        <w:rPr>
          <w:b/>
          <w:bCs/>
          <w:sz w:val="22"/>
          <w:szCs w:val="22"/>
          <w:lang w:eastAsia="de-DE"/>
        </w:rPr>
        <w:t>!</w:t>
      </w:r>
    </w:p>
    <w:p w:rsidR="003D75A5" w:rsidRPr="005576DC" w:rsidRDefault="005663D9" w:rsidP="00A15FF4">
      <w:pPr>
        <w:spacing w:after="120"/>
        <w:ind w:firstLine="510"/>
        <w:jc w:val="both"/>
        <w:rPr>
          <w:b/>
          <w:bCs/>
          <w:sz w:val="22"/>
          <w:szCs w:val="22"/>
          <w:lang w:eastAsia="de-DE"/>
        </w:rPr>
      </w:pPr>
      <w:r w:rsidRPr="005576DC">
        <w:rPr>
          <w:sz w:val="22"/>
          <w:szCs w:val="22"/>
          <w:lang w:eastAsia="de-DE"/>
        </w:rPr>
        <w:t xml:space="preserve">İman </w:t>
      </w:r>
      <w:r w:rsidR="00F90F53" w:rsidRPr="005576DC">
        <w:rPr>
          <w:sz w:val="22"/>
          <w:szCs w:val="22"/>
          <w:lang w:eastAsia="de-DE"/>
        </w:rPr>
        <w:t xml:space="preserve">ve salih amel </w:t>
      </w:r>
      <w:r w:rsidRPr="005576DC">
        <w:rPr>
          <w:sz w:val="22"/>
          <w:szCs w:val="22"/>
          <w:lang w:eastAsia="de-DE"/>
        </w:rPr>
        <w:t>bizi a</w:t>
      </w:r>
      <w:r w:rsidR="00A70C8D" w:rsidRPr="005576DC">
        <w:rPr>
          <w:sz w:val="22"/>
          <w:szCs w:val="22"/>
          <w:lang w:eastAsia="de-DE"/>
        </w:rPr>
        <w:t xml:space="preserve">hirette </w:t>
      </w:r>
      <w:r w:rsidR="00A70C8D" w:rsidRPr="005576DC">
        <w:rPr>
          <w:sz w:val="22"/>
          <w:szCs w:val="22"/>
        </w:rPr>
        <w:t>Rahmân’ın</w:t>
      </w:r>
      <w:r w:rsidR="00DD539F" w:rsidRPr="005576DC">
        <w:rPr>
          <w:sz w:val="22"/>
          <w:szCs w:val="22"/>
        </w:rPr>
        <w:t xml:space="preserve"> rahmetine ulaştıracak en kıymetli sermayemizdir</w:t>
      </w:r>
      <w:r w:rsidR="00A70C8D" w:rsidRPr="005576DC">
        <w:rPr>
          <w:sz w:val="22"/>
          <w:szCs w:val="22"/>
        </w:rPr>
        <w:t xml:space="preserve">. </w:t>
      </w:r>
      <w:r w:rsidRPr="005576DC">
        <w:rPr>
          <w:sz w:val="22"/>
          <w:szCs w:val="22"/>
        </w:rPr>
        <w:t xml:space="preserve">Nitekim Kur’an-ı Kerim’de </w:t>
      </w:r>
      <w:r w:rsidR="00155986" w:rsidRPr="005576DC">
        <w:rPr>
          <w:sz w:val="22"/>
          <w:szCs w:val="22"/>
        </w:rPr>
        <w:t>şöyle buy</w:t>
      </w:r>
      <w:r w:rsidR="00364429" w:rsidRPr="005576DC">
        <w:rPr>
          <w:sz w:val="22"/>
          <w:szCs w:val="22"/>
        </w:rPr>
        <w:t>r</w:t>
      </w:r>
      <w:r w:rsidR="00DD539F" w:rsidRPr="005576DC">
        <w:rPr>
          <w:sz w:val="22"/>
          <w:szCs w:val="22"/>
        </w:rPr>
        <w:t>ul</w:t>
      </w:r>
      <w:r w:rsidR="00364429" w:rsidRPr="005576DC">
        <w:rPr>
          <w:sz w:val="22"/>
          <w:szCs w:val="22"/>
        </w:rPr>
        <w:t xml:space="preserve">maktadır: </w:t>
      </w:r>
      <w:r w:rsidR="00364429" w:rsidRPr="005576DC">
        <w:rPr>
          <w:b/>
          <w:bCs/>
          <w:sz w:val="22"/>
          <w:szCs w:val="22"/>
          <w:lang w:eastAsia="de-DE"/>
        </w:rPr>
        <w:t>“</w:t>
      </w:r>
      <w:r w:rsidR="00BC0382" w:rsidRPr="005576DC">
        <w:rPr>
          <w:b/>
          <w:bCs/>
          <w:sz w:val="22"/>
          <w:szCs w:val="22"/>
          <w:lang w:eastAsia="de-DE"/>
        </w:rPr>
        <w:t xml:space="preserve">Rabbimiz Allah’tır deyip de </w:t>
      </w:r>
      <w:r w:rsidR="00DD539F" w:rsidRPr="005576DC">
        <w:rPr>
          <w:b/>
          <w:bCs/>
          <w:sz w:val="22"/>
          <w:szCs w:val="22"/>
          <w:lang w:eastAsia="de-DE"/>
        </w:rPr>
        <w:t>istikamet üzere</w:t>
      </w:r>
      <w:r w:rsidR="00BC0382" w:rsidRPr="005576DC">
        <w:rPr>
          <w:b/>
          <w:bCs/>
          <w:sz w:val="22"/>
          <w:szCs w:val="22"/>
          <w:lang w:eastAsia="de-DE"/>
        </w:rPr>
        <w:t xml:space="preserve"> yaşayanlar, işte onların üzerine melekler şu müjdeyle inerler: Korkmayın, kederlenmeyin, size vaad olunan cennetle sevinin!”</w:t>
      </w:r>
      <w:r w:rsidR="00364429" w:rsidRPr="005576DC">
        <w:rPr>
          <w:rStyle w:val="SonnotBavurusu"/>
          <w:sz w:val="22"/>
          <w:szCs w:val="22"/>
          <w:lang w:eastAsia="de-DE"/>
        </w:rPr>
        <w:endnoteReference w:id="7"/>
      </w:r>
      <w:r w:rsidR="00364429" w:rsidRPr="005576DC">
        <w:rPr>
          <w:b/>
          <w:bCs/>
          <w:sz w:val="22"/>
          <w:szCs w:val="22"/>
          <w:lang w:eastAsia="de-DE"/>
        </w:rPr>
        <w:t xml:space="preserve"> </w:t>
      </w:r>
    </w:p>
    <w:p w:rsidR="00DE58BB" w:rsidRPr="005576DC" w:rsidRDefault="003D75A5" w:rsidP="00EF49A9">
      <w:pPr>
        <w:spacing w:after="240"/>
        <w:ind w:firstLine="510"/>
        <w:jc w:val="both"/>
        <w:rPr>
          <w:sz w:val="22"/>
          <w:szCs w:val="22"/>
          <w:lang w:eastAsia="de-DE"/>
        </w:rPr>
      </w:pPr>
      <w:r w:rsidRPr="005576DC">
        <w:rPr>
          <w:sz w:val="22"/>
          <w:szCs w:val="22"/>
          <w:lang w:eastAsia="de-DE"/>
        </w:rPr>
        <w:t>İ</w:t>
      </w:r>
      <w:r w:rsidR="00A70C8D" w:rsidRPr="005576DC">
        <w:rPr>
          <w:sz w:val="22"/>
          <w:szCs w:val="22"/>
          <w:lang w:eastAsia="de-DE"/>
        </w:rPr>
        <w:t>manı</w:t>
      </w:r>
      <w:r w:rsidR="00BF259D" w:rsidRPr="005576DC">
        <w:rPr>
          <w:sz w:val="22"/>
          <w:szCs w:val="22"/>
          <w:lang w:eastAsia="de-DE"/>
        </w:rPr>
        <w:t>nı</w:t>
      </w:r>
      <w:r w:rsidR="00A70C8D" w:rsidRPr="005576DC">
        <w:rPr>
          <w:sz w:val="22"/>
          <w:szCs w:val="22"/>
          <w:lang w:eastAsia="de-DE"/>
        </w:rPr>
        <w:t xml:space="preserve"> </w:t>
      </w:r>
      <w:r w:rsidR="00F90F53" w:rsidRPr="005576DC">
        <w:rPr>
          <w:bCs/>
          <w:sz w:val="22"/>
          <w:szCs w:val="22"/>
          <w:lang w:eastAsia="de-DE"/>
        </w:rPr>
        <w:t>sa</w:t>
      </w:r>
      <w:r w:rsidR="006352D1" w:rsidRPr="005576DC">
        <w:rPr>
          <w:bCs/>
          <w:sz w:val="22"/>
          <w:szCs w:val="22"/>
          <w:lang w:eastAsia="de-DE"/>
        </w:rPr>
        <w:t>l</w:t>
      </w:r>
      <w:r w:rsidR="00F90F53" w:rsidRPr="005576DC">
        <w:rPr>
          <w:bCs/>
          <w:sz w:val="22"/>
          <w:szCs w:val="22"/>
          <w:lang w:eastAsia="de-DE"/>
        </w:rPr>
        <w:t xml:space="preserve">ih amel ve güzel ahlakla </w:t>
      </w:r>
      <w:r w:rsidR="0024329E" w:rsidRPr="005576DC">
        <w:rPr>
          <w:bCs/>
          <w:sz w:val="22"/>
          <w:szCs w:val="22"/>
          <w:lang w:eastAsia="de-DE"/>
        </w:rPr>
        <w:t>hayatına yansıt</w:t>
      </w:r>
      <w:r w:rsidR="00325D0C" w:rsidRPr="005576DC">
        <w:rPr>
          <w:bCs/>
          <w:sz w:val="22"/>
          <w:szCs w:val="22"/>
          <w:lang w:eastAsia="de-DE"/>
        </w:rPr>
        <w:t>an</w:t>
      </w:r>
      <w:r w:rsidRPr="005576DC">
        <w:rPr>
          <w:bCs/>
          <w:sz w:val="22"/>
          <w:szCs w:val="22"/>
          <w:lang w:eastAsia="de-DE"/>
        </w:rPr>
        <w:t xml:space="preserve"> her mümin </w:t>
      </w:r>
      <w:r w:rsidR="00615247" w:rsidRPr="005576DC">
        <w:rPr>
          <w:bCs/>
          <w:sz w:val="22"/>
          <w:szCs w:val="22"/>
          <w:lang w:eastAsia="de-DE"/>
        </w:rPr>
        <w:t>Cenâ</w:t>
      </w:r>
      <w:r w:rsidR="00DD539F" w:rsidRPr="005576DC">
        <w:rPr>
          <w:bCs/>
          <w:sz w:val="22"/>
          <w:szCs w:val="22"/>
          <w:lang w:eastAsia="de-DE"/>
        </w:rPr>
        <w:t>b-ı Hakkın</w:t>
      </w:r>
      <w:r w:rsidRPr="005576DC">
        <w:rPr>
          <w:bCs/>
          <w:sz w:val="22"/>
          <w:szCs w:val="22"/>
          <w:lang w:eastAsia="de-DE"/>
        </w:rPr>
        <w:t xml:space="preserve"> bu müjdesinin muhatabıdır. </w:t>
      </w:r>
      <w:r w:rsidR="00FC0864" w:rsidRPr="005576DC">
        <w:rPr>
          <w:sz w:val="22"/>
          <w:szCs w:val="22"/>
          <w:lang w:eastAsia="de-DE"/>
        </w:rPr>
        <w:t>Yeter ki kul</w:t>
      </w:r>
      <w:r w:rsidR="003B3A70" w:rsidRPr="005576DC">
        <w:rPr>
          <w:sz w:val="22"/>
          <w:szCs w:val="22"/>
          <w:lang w:eastAsia="de-DE"/>
        </w:rPr>
        <w:t>,</w:t>
      </w:r>
      <w:r w:rsidR="00FC0864" w:rsidRPr="005576DC">
        <w:rPr>
          <w:sz w:val="22"/>
          <w:szCs w:val="22"/>
          <w:lang w:eastAsia="de-DE"/>
        </w:rPr>
        <w:t xml:space="preserve"> ca</w:t>
      </w:r>
      <w:r w:rsidR="00DD539F" w:rsidRPr="005576DC">
        <w:rPr>
          <w:sz w:val="22"/>
          <w:szCs w:val="22"/>
          <w:lang w:eastAsia="de-DE"/>
        </w:rPr>
        <w:t>nı</w:t>
      </w:r>
      <w:r w:rsidR="005F52AE" w:rsidRPr="005576DC">
        <w:rPr>
          <w:sz w:val="22"/>
          <w:szCs w:val="22"/>
          <w:lang w:eastAsia="de-DE"/>
        </w:rPr>
        <w:t xml:space="preserve"> </w:t>
      </w:r>
      <w:r w:rsidRPr="005576DC">
        <w:rPr>
          <w:sz w:val="22"/>
          <w:szCs w:val="22"/>
          <w:lang w:eastAsia="de-DE"/>
        </w:rPr>
        <w:t>gönülden</w:t>
      </w:r>
      <w:r w:rsidR="00E2076A" w:rsidRPr="005576DC">
        <w:rPr>
          <w:sz w:val="22"/>
          <w:szCs w:val="22"/>
          <w:lang w:eastAsia="de-DE"/>
        </w:rPr>
        <w:t xml:space="preserve"> Rabbine</w:t>
      </w:r>
      <w:r w:rsidR="00A70C8D" w:rsidRPr="005576DC">
        <w:rPr>
          <w:sz w:val="22"/>
          <w:szCs w:val="22"/>
          <w:lang w:eastAsia="de-DE"/>
        </w:rPr>
        <w:t xml:space="preserve"> yönelsin ve </w:t>
      </w:r>
      <w:r w:rsidR="009064DA" w:rsidRPr="005576DC">
        <w:rPr>
          <w:sz w:val="22"/>
          <w:szCs w:val="22"/>
          <w:lang w:eastAsia="de-DE"/>
        </w:rPr>
        <w:t>her durumda</w:t>
      </w:r>
      <w:r w:rsidR="002E515E" w:rsidRPr="005576DC">
        <w:rPr>
          <w:sz w:val="22"/>
          <w:szCs w:val="22"/>
          <w:lang w:eastAsia="de-DE"/>
        </w:rPr>
        <w:t xml:space="preserve"> </w:t>
      </w:r>
      <w:r w:rsidR="00F0403C">
        <w:rPr>
          <w:noProof/>
          <w:sz w:val="22"/>
          <w:szCs w:val="22"/>
        </w:rPr>
        <w:drawing>
          <wp:inline distT="0" distB="0" distL="0" distR="0">
            <wp:extent cx="1219200" cy="209550"/>
            <wp:effectExtent l="19050" t="0" r="0" b="0"/>
            <wp:docPr id="2" name="Resim 2" descr="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F53" w:rsidRPr="005576DC">
        <w:rPr>
          <w:sz w:val="22"/>
          <w:szCs w:val="22"/>
          <w:lang w:eastAsia="de-DE"/>
        </w:rPr>
        <w:t xml:space="preserve"> </w:t>
      </w:r>
      <w:r w:rsidR="00A70C8D" w:rsidRPr="005576DC">
        <w:rPr>
          <w:b/>
          <w:sz w:val="22"/>
          <w:szCs w:val="22"/>
          <w:lang w:eastAsia="de-DE"/>
        </w:rPr>
        <w:t>“</w:t>
      </w:r>
      <w:r w:rsidR="005663D9" w:rsidRPr="005576DC">
        <w:rPr>
          <w:b/>
          <w:sz w:val="22"/>
          <w:szCs w:val="22"/>
          <w:lang w:eastAsia="de-DE"/>
        </w:rPr>
        <w:t>A</w:t>
      </w:r>
      <w:r w:rsidR="003B3A70" w:rsidRPr="005576DC">
        <w:rPr>
          <w:b/>
          <w:sz w:val="22"/>
          <w:szCs w:val="22"/>
          <w:lang w:eastAsia="de-DE"/>
        </w:rPr>
        <w:t>llah bize yeter. O ne güzel veki</w:t>
      </w:r>
      <w:r w:rsidR="005663D9" w:rsidRPr="005576DC">
        <w:rPr>
          <w:b/>
          <w:sz w:val="22"/>
          <w:szCs w:val="22"/>
          <w:lang w:eastAsia="de-DE"/>
        </w:rPr>
        <w:t>ldir!</w:t>
      </w:r>
      <w:r w:rsidR="00A70C8D" w:rsidRPr="005576DC">
        <w:rPr>
          <w:b/>
          <w:sz w:val="22"/>
          <w:szCs w:val="22"/>
          <w:lang w:eastAsia="de-DE"/>
        </w:rPr>
        <w:t>”</w:t>
      </w:r>
      <w:r w:rsidR="006E6E91" w:rsidRPr="005576DC">
        <w:rPr>
          <w:rStyle w:val="SonnotBavurusu"/>
          <w:bCs/>
          <w:sz w:val="22"/>
          <w:szCs w:val="22"/>
          <w:lang w:eastAsia="de-DE"/>
        </w:rPr>
        <w:endnoteReference w:id="8"/>
      </w:r>
      <w:r w:rsidR="00A70C8D" w:rsidRPr="005576DC">
        <w:rPr>
          <w:bCs/>
          <w:sz w:val="22"/>
          <w:szCs w:val="22"/>
          <w:lang w:eastAsia="de-DE"/>
        </w:rPr>
        <w:t xml:space="preserve"> desin.</w:t>
      </w:r>
    </w:p>
    <w:p w:rsidR="00173A3D" w:rsidRPr="005576DC" w:rsidRDefault="00173A3D" w:rsidP="00A15FF4">
      <w:pPr>
        <w:ind w:firstLine="510"/>
        <w:jc w:val="both"/>
        <w:rPr>
          <w:b/>
          <w:bCs/>
          <w:sz w:val="22"/>
          <w:szCs w:val="22"/>
        </w:rPr>
      </w:pPr>
      <w:r w:rsidRPr="005576DC">
        <w:rPr>
          <w:b/>
          <w:bCs/>
          <w:sz w:val="22"/>
          <w:szCs w:val="22"/>
        </w:rPr>
        <w:t>Aziz Müminler!</w:t>
      </w:r>
    </w:p>
    <w:p w:rsidR="00F61D8D" w:rsidRPr="005576DC" w:rsidRDefault="00F90F53" w:rsidP="00FD713E">
      <w:pPr>
        <w:spacing w:after="120"/>
        <w:ind w:firstLine="510"/>
        <w:jc w:val="both"/>
        <w:rPr>
          <w:rStyle w:val="Gl"/>
          <w:b w:val="0"/>
          <w:bCs w:val="0"/>
          <w:sz w:val="22"/>
          <w:szCs w:val="22"/>
        </w:rPr>
      </w:pPr>
      <w:r w:rsidRPr="005576DC">
        <w:rPr>
          <w:sz w:val="22"/>
          <w:szCs w:val="22"/>
        </w:rPr>
        <w:t xml:space="preserve">İman bir bütündür. İman esaslarından birini bile </w:t>
      </w:r>
      <w:r w:rsidR="00FD713E" w:rsidRPr="005576DC">
        <w:rPr>
          <w:sz w:val="22"/>
          <w:szCs w:val="22"/>
        </w:rPr>
        <w:t>kabul etmemek</w:t>
      </w:r>
      <w:r w:rsidRPr="005576DC">
        <w:rPr>
          <w:sz w:val="22"/>
          <w:szCs w:val="22"/>
        </w:rPr>
        <w:t xml:space="preserve"> inançsızlık anlamına gelir. Bu </w:t>
      </w:r>
      <w:r w:rsidR="00C97D30" w:rsidRPr="005576DC">
        <w:rPr>
          <w:sz w:val="22"/>
          <w:szCs w:val="22"/>
        </w:rPr>
        <w:t>ise</w:t>
      </w:r>
      <w:r w:rsidRPr="005576DC">
        <w:rPr>
          <w:sz w:val="22"/>
          <w:szCs w:val="22"/>
        </w:rPr>
        <w:t xml:space="preserve"> büyük bir felakettir.</w:t>
      </w:r>
      <w:r w:rsidR="00F61D8D" w:rsidRPr="005576DC">
        <w:rPr>
          <w:sz w:val="22"/>
          <w:szCs w:val="22"/>
        </w:rPr>
        <w:t xml:space="preserve"> Çünkü inançsızlık </w:t>
      </w:r>
      <w:r w:rsidR="00F61D8D" w:rsidRPr="005576DC">
        <w:rPr>
          <w:sz w:val="22"/>
          <w:szCs w:val="22"/>
          <w:lang w:eastAsia="de-DE"/>
        </w:rPr>
        <w:t xml:space="preserve">kişiyi </w:t>
      </w:r>
      <w:r w:rsidR="00496DEE" w:rsidRPr="005576DC">
        <w:rPr>
          <w:sz w:val="22"/>
          <w:szCs w:val="22"/>
          <w:lang w:eastAsia="de-DE"/>
        </w:rPr>
        <w:t>yaratılış gayesinden uzaklaştırarak anlamsız bir hayata sürükle</w:t>
      </w:r>
      <w:r w:rsidR="00F61D8D" w:rsidRPr="005576DC">
        <w:rPr>
          <w:sz w:val="22"/>
          <w:szCs w:val="22"/>
          <w:lang w:eastAsia="de-DE"/>
        </w:rPr>
        <w:t xml:space="preserve">r. Yüce </w:t>
      </w:r>
      <w:r w:rsidR="00496DEE" w:rsidRPr="005576DC">
        <w:rPr>
          <w:sz w:val="22"/>
          <w:szCs w:val="22"/>
          <w:lang w:eastAsia="de-DE"/>
        </w:rPr>
        <w:t>idealler</w:t>
      </w:r>
      <w:r w:rsidR="00F61D8D" w:rsidRPr="005576DC">
        <w:rPr>
          <w:sz w:val="22"/>
          <w:szCs w:val="22"/>
          <w:lang w:eastAsia="de-DE"/>
        </w:rPr>
        <w:t xml:space="preserve"> uğruna fedakârlık yapma duygusunu </w:t>
      </w:r>
      <w:r w:rsidR="00496DEE" w:rsidRPr="005576DC">
        <w:rPr>
          <w:sz w:val="22"/>
          <w:szCs w:val="22"/>
          <w:lang w:eastAsia="de-DE"/>
        </w:rPr>
        <w:t>zedeler</w:t>
      </w:r>
      <w:r w:rsidR="00F61D8D" w:rsidRPr="005576DC">
        <w:rPr>
          <w:sz w:val="22"/>
          <w:szCs w:val="22"/>
          <w:lang w:eastAsia="de-DE"/>
        </w:rPr>
        <w:t>.</w:t>
      </w:r>
      <w:r w:rsidR="00F61D8D" w:rsidRPr="005576DC">
        <w:rPr>
          <w:sz w:val="22"/>
          <w:szCs w:val="22"/>
        </w:rPr>
        <w:t xml:space="preserve"> </w:t>
      </w:r>
      <w:r w:rsidR="00496DEE" w:rsidRPr="005576DC">
        <w:rPr>
          <w:sz w:val="22"/>
          <w:szCs w:val="22"/>
        </w:rPr>
        <w:t>Eşi</w:t>
      </w:r>
      <w:r w:rsidR="002B13C7" w:rsidRPr="005576DC">
        <w:rPr>
          <w:sz w:val="22"/>
          <w:szCs w:val="22"/>
        </w:rPr>
        <w:t xml:space="preserve"> ve </w:t>
      </w:r>
      <w:r w:rsidR="00496DEE" w:rsidRPr="005576DC">
        <w:rPr>
          <w:sz w:val="22"/>
          <w:szCs w:val="22"/>
        </w:rPr>
        <w:t xml:space="preserve">ortağı olmayan bir kudrete, o kudretin gönderdiği rehbere, vadettiği hakikate, sonsuz </w:t>
      </w:r>
      <w:r w:rsidR="00F61D8D" w:rsidRPr="005576DC">
        <w:rPr>
          <w:sz w:val="22"/>
          <w:szCs w:val="22"/>
        </w:rPr>
        <w:t xml:space="preserve">bir yaşamın varlığına inanmayan huzuru ve mutluluğu yakalayamaz. </w:t>
      </w:r>
      <w:r w:rsidR="005663D9" w:rsidRPr="005576DC">
        <w:rPr>
          <w:sz w:val="22"/>
          <w:szCs w:val="22"/>
        </w:rPr>
        <w:t>A</w:t>
      </w:r>
      <w:r w:rsidR="00F61D8D" w:rsidRPr="005576DC">
        <w:rPr>
          <w:sz w:val="22"/>
          <w:szCs w:val="22"/>
        </w:rPr>
        <w:t>hiret gününde</w:t>
      </w:r>
      <w:r w:rsidR="0098779F" w:rsidRPr="005576DC">
        <w:rPr>
          <w:sz w:val="22"/>
          <w:szCs w:val="22"/>
        </w:rPr>
        <w:t xml:space="preserve"> ise</w:t>
      </w:r>
      <w:r w:rsidR="00F61D8D" w:rsidRPr="005576DC">
        <w:rPr>
          <w:sz w:val="22"/>
          <w:szCs w:val="22"/>
        </w:rPr>
        <w:t xml:space="preserve"> </w:t>
      </w:r>
      <w:r w:rsidR="00496DEE" w:rsidRPr="005576DC">
        <w:rPr>
          <w:rStyle w:val="Gl"/>
          <w:b w:val="0"/>
          <w:bCs w:val="0"/>
          <w:sz w:val="22"/>
          <w:szCs w:val="22"/>
        </w:rPr>
        <w:t>Allah’ın rahmet ve inayetinden</w:t>
      </w:r>
      <w:r w:rsidR="00F61D8D" w:rsidRPr="005576DC">
        <w:rPr>
          <w:rStyle w:val="Gl"/>
          <w:b w:val="0"/>
          <w:bCs w:val="0"/>
          <w:sz w:val="22"/>
          <w:szCs w:val="22"/>
        </w:rPr>
        <w:t xml:space="preserve"> mahrum olur.   </w:t>
      </w:r>
    </w:p>
    <w:p w:rsidR="00F04FC5" w:rsidRPr="005576DC" w:rsidRDefault="00F04FC5" w:rsidP="00A15FF4">
      <w:pPr>
        <w:ind w:firstLine="510"/>
        <w:jc w:val="both"/>
        <w:rPr>
          <w:sz w:val="22"/>
          <w:szCs w:val="22"/>
          <w:lang w:eastAsia="de-DE"/>
        </w:rPr>
      </w:pPr>
      <w:r w:rsidRPr="005576DC">
        <w:rPr>
          <w:b/>
          <w:bCs/>
          <w:sz w:val="22"/>
          <w:szCs w:val="22"/>
          <w:lang w:eastAsia="de-DE"/>
        </w:rPr>
        <w:t>Kardeşlerim!</w:t>
      </w:r>
    </w:p>
    <w:p w:rsidR="00EB794B" w:rsidRPr="005576DC" w:rsidRDefault="00164D30" w:rsidP="00A15FF4">
      <w:pPr>
        <w:pStyle w:val="Balk1"/>
        <w:shd w:val="clear" w:color="auto" w:fill="FFFFFF"/>
        <w:spacing w:before="0" w:beforeAutospacing="0" w:after="120" w:afterAutospacing="0"/>
        <w:ind w:firstLine="510"/>
        <w:jc w:val="both"/>
        <w:rPr>
          <w:b w:val="0"/>
          <w:bCs w:val="0"/>
          <w:sz w:val="22"/>
          <w:szCs w:val="22"/>
        </w:rPr>
      </w:pPr>
      <w:r w:rsidRPr="005576DC">
        <w:rPr>
          <w:b w:val="0"/>
          <w:bCs w:val="0"/>
          <w:sz w:val="22"/>
          <w:szCs w:val="22"/>
        </w:rPr>
        <w:t>İmanımızın kıymetini bilelim. Öyle bir imana sahip olalım ki</w:t>
      </w:r>
      <w:r w:rsidR="0089656D" w:rsidRPr="005576DC">
        <w:rPr>
          <w:b w:val="0"/>
          <w:bCs w:val="0"/>
          <w:sz w:val="22"/>
          <w:szCs w:val="22"/>
        </w:rPr>
        <w:t xml:space="preserve"> </w:t>
      </w:r>
      <w:r w:rsidR="00F56981" w:rsidRPr="005576DC">
        <w:rPr>
          <w:b w:val="0"/>
          <w:bCs w:val="0"/>
          <w:sz w:val="22"/>
          <w:szCs w:val="22"/>
        </w:rPr>
        <w:t>ruhumuzu yüceltsin</w:t>
      </w:r>
      <w:r w:rsidR="0098779F" w:rsidRPr="005576DC">
        <w:rPr>
          <w:b w:val="0"/>
          <w:bCs w:val="0"/>
          <w:sz w:val="22"/>
          <w:szCs w:val="22"/>
        </w:rPr>
        <w:t>,</w:t>
      </w:r>
      <w:r w:rsidR="00F61D8D" w:rsidRPr="005576DC">
        <w:rPr>
          <w:b w:val="0"/>
          <w:bCs w:val="0"/>
          <w:sz w:val="22"/>
          <w:szCs w:val="22"/>
        </w:rPr>
        <w:t xml:space="preserve"> kulluğumuzu</w:t>
      </w:r>
      <w:r w:rsidR="0098779F" w:rsidRPr="005576DC">
        <w:rPr>
          <w:b w:val="0"/>
          <w:bCs w:val="0"/>
          <w:sz w:val="22"/>
          <w:szCs w:val="22"/>
        </w:rPr>
        <w:t xml:space="preserve"> pekiştirsin, </w:t>
      </w:r>
      <w:r w:rsidR="00824B31" w:rsidRPr="005576DC">
        <w:rPr>
          <w:b w:val="0"/>
          <w:bCs w:val="0"/>
          <w:sz w:val="22"/>
          <w:szCs w:val="22"/>
        </w:rPr>
        <w:t>ahlakımızı güzelleştirsin</w:t>
      </w:r>
      <w:r w:rsidR="00862F94" w:rsidRPr="005576DC">
        <w:rPr>
          <w:b w:val="0"/>
          <w:bCs w:val="0"/>
          <w:sz w:val="22"/>
          <w:szCs w:val="22"/>
        </w:rPr>
        <w:t xml:space="preserve">, </w:t>
      </w:r>
      <w:r w:rsidR="00B638B1" w:rsidRPr="005576DC">
        <w:rPr>
          <w:b w:val="0"/>
          <w:bCs w:val="0"/>
          <w:sz w:val="22"/>
          <w:szCs w:val="22"/>
        </w:rPr>
        <w:t>h</w:t>
      </w:r>
      <w:r w:rsidR="0089656D" w:rsidRPr="005576DC">
        <w:rPr>
          <w:b w:val="0"/>
          <w:bCs w:val="0"/>
          <w:color w:val="000000"/>
          <w:sz w:val="22"/>
          <w:szCs w:val="22"/>
        </w:rPr>
        <w:t>e</w:t>
      </w:r>
      <w:r w:rsidR="00B156B4" w:rsidRPr="005576DC">
        <w:rPr>
          <w:b w:val="0"/>
          <w:bCs w:val="0"/>
          <w:color w:val="000000"/>
          <w:sz w:val="22"/>
          <w:szCs w:val="22"/>
        </w:rPr>
        <w:t>v</w:t>
      </w:r>
      <w:r w:rsidR="008C6A3F" w:rsidRPr="005576DC">
        <w:rPr>
          <w:b w:val="0"/>
          <w:color w:val="000000"/>
          <w:sz w:val="22"/>
          <w:szCs w:val="22"/>
        </w:rPr>
        <w:t>â</w:t>
      </w:r>
      <w:r w:rsidR="00B156B4" w:rsidRPr="005576DC">
        <w:rPr>
          <w:b w:val="0"/>
          <w:bCs w:val="0"/>
          <w:sz w:val="22"/>
          <w:szCs w:val="22"/>
        </w:rPr>
        <w:t xml:space="preserve"> ve hevesimizin</w:t>
      </w:r>
      <w:r w:rsidR="0089656D" w:rsidRPr="005576DC">
        <w:rPr>
          <w:b w:val="0"/>
          <w:bCs w:val="0"/>
          <w:sz w:val="22"/>
          <w:szCs w:val="22"/>
        </w:rPr>
        <w:t xml:space="preserve"> esiri olmaktan bizi korusun.</w:t>
      </w:r>
      <w:r w:rsidR="008C6A3F" w:rsidRPr="005576DC">
        <w:rPr>
          <w:b w:val="0"/>
          <w:bCs w:val="0"/>
          <w:sz w:val="22"/>
          <w:szCs w:val="22"/>
        </w:rPr>
        <w:t xml:space="preserve"> </w:t>
      </w:r>
      <w:r w:rsidR="003467B2" w:rsidRPr="005576DC">
        <w:rPr>
          <w:b w:val="0"/>
          <w:bCs w:val="0"/>
          <w:sz w:val="22"/>
          <w:szCs w:val="22"/>
        </w:rPr>
        <w:t>Bu günümüzü olduğu kadar geleceğimizi de inşa etsin. Dünyamızı olduğu kadar ahiretimizi de mamur etsin.</w:t>
      </w:r>
    </w:p>
    <w:p w:rsidR="00342CC4" w:rsidRPr="00E15B72" w:rsidRDefault="00662FA2" w:rsidP="00A15FF4">
      <w:pPr>
        <w:pStyle w:val="Balk1"/>
        <w:shd w:val="clear" w:color="auto" w:fill="FFFFFF"/>
        <w:spacing w:before="0" w:beforeAutospacing="0" w:after="0" w:afterAutospacing="0"/>
        <w:ind w:firstLine="510"/>
        <w:jc w:val="both"/>
        <w:rPr>
          <w:bCs w:val="0"/>
          <w:sz w:val="23"/>
          <w:szCs w:val="23"/>
        </w:rPr>
      </w:pPr>
      <w:r w:rsidRPr="005576DC">
        <w:rPr>
          <w:b w:val="0"/>
          <w:sz w:val="22"/>
          <w:szCs w:val="22"/>
          <w:lang w:eastAsia="de-DE"/>
        </w:rPr>
        <w:t xml:space="preserve">Hutbemi </w:t>
      </w:r>
      <w:r w:rsidR="00F04FC5" w:rsidRPr="005576DC">
        <w:rPr>
          <w:b w:val="0"/>
          <w:sz w:val="22"/>
          <w:szCs w:val="22"/>
          <w:lang w:eastAsia="de-DE"/>
        </w:rPr>
        <w:t>Sevgili Pey</w:t>
      </w:r>
      <w:r w:rsidR="00651418" w:rsidRPr="005576DC">
        <w:rPr>
          <w:b w:val="0"/>
          <w:sz w:val="22"/>
          <w:szCs w:val="22"/>
          <w:lang w:eastAsia="de-DE"/>
        </w:rPr>
        <w:t>gamberimiz</w:t>
      </w:r>
      <w:r w:rsidRPr="005576DC">
        <w:rPr>
          <w:b w:val="0"/>
          <w:sz w:val="22"/>
          <w:szCs w:val="22"/>
          <w:lang w:eastAsia="de-DE"/>
        </w:rPr>
        <w:t xml:space="preserve">in şu </w:t>
      </w:r>
      <w:r w:rsidR="00955EAC" w:rsidRPr="005576DC">
        <w:rPr>
          <w:b w:val="0"/>
          <w:sz w:val="22"/>
          <w:szCs w:val="22"/>
          <w:lang w:eastAsia="de-DE"/>
        </w:rPr>
        <w:t>niyazıyla</w:t>
      </w:r>
      <w:r w:rsidRPr="005576DC">
        <w:rPr>
          <w:b w:val="0"/>
          <w:sz w:val="22"/>
          <w:szCs w:val="22"/>
          <w:lang w:eastAsia="de-DE"/>
        </w:rPr>
        <w:t xml:space="preserve"> bitiriyorum:</w:t>
      </w:r>
      <w:r w:rsidR="006D1615" w:rsidRPr="005576DC">
        <w:rPr>
          <w:sz w:val="22"/>
          <w:szCs w:val="22"/>
          <w:lang w:eastAsia="de-DE"/>
        </w:rPr>
        <w:t xml:space="preserve"> </w:t>
      </w:r>
      <w:r w:rsidR="006D1615" w:rsidRPr="005576DC">
        <w:rPr>
          <w:bCs w:val="0"/>
          <w:sz w:val="22"/>
          <w:szCs w:val="22"/>
          <w:lang w:eastAsia="de-DE"/>
        </w:rPr>
        <w:t>“Allah’ım</w:t>
      </w:r>
      <w:r w:rsidR="006D1615" w:rsidRPr="005576DC">
        <w:rPr>
          <w:bCs w:val="0"/>
          <w:sz w:val="22"/>
          <w:szCs w:val="22"/>
        </w:rPr>
        <w:t xml:space="preserve">! </w:t>
      </w:r>
      <w:r w:rsidR="00B0499B" w:rsidRPr="005576DC">
        <w:rPr>
          <w:bCs w:val="0"/>
          <w:sz w:val="22"/>
          <w:szCs w:val="22"/>
        </w:rPr>
        <w:t>Bize imanı sevdir, kalplerimizi imanla süsle! Bize küfrü, itaatsizliği ve isyanı sevdirme, kerih göster! Bizi doğru yol</w:t>
      </w:r>
      <w:r w:rsidR="0014265A" w:rsidRPr="005576DC">
        <w:rPr>
          <w:bCs w:val="0"/>
          <w:sz w:val="22"/>
          <w:szCs w:val="22"/>
        </w:rPr>
        <w:t xml:space="preserve">da olanlardan </w:t>
      </w:r>
      <w:r w:rsidR="00B0499B" w:rsidRPr="005576DC">
        <w:rPr>
          <w:bCs w:val="0"/>
          <w:sz w:val="22"/>
          <w:szCs w:val="22"/>
        </w:rPr>
        <w:t>eyle!”</w:t>
      </w:r>
      <w:r w:rsidR="00F04FC5" w:rsidRPr="005576DC">
        <w:rPr>
          <w:b w:val="0"/>
          <w:sz w:val="22"/>
          <w:szCs w:val="22"/>
          <w:vertAlign w:val="superscript"/>
          <w:lang w:eastAsia="de-DE"/>
        </w:rPr>
        <w:endnoteReference w:id="9"/>
      </w:r>
      <w:r w:rsidR="00F04FC5" w:rsidRPr="005576DC">
        <w:rPr>
          <w:sz w:val="22"/>
          <w:szCs w:val="22"/>
          <w:lang w:eastAsia="de-DE"/>
        </w:rPr>
        <w:t xml:space="preserve"> </w:t>
      </w:r>
    </w:p>
    <w:sectPr w:rsidR="00342CC4" w:rsidRPr="00E15B72" w:rsidSect="005576DC">
      <w:endnotePr>
        <w:numFmt w:val="decimal"/>
      </w:endnotePr>
      <w:pgSz w:w="11906" w:h="16838"/>
      <w:pgMar w:top="510" w:right="510" w:bottom="510" w:left="510" w:header="709" w:footer="709" w:gutter="0"/>
      <w:cols w:num="2" w:space="5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23" w:rsidRDefault="005F2F23" w:rsidP="003421E0">
      <w:r>
        <w:separator/>
      </w:r>
    </w:p>
  </w:endnote>
  <w:endnote w:type="continuationSeparator" w:id="1">
    <w:p w:rsidR="005F2F23" w:rsidRDefault="005F2F23" w:rsidP="003421E0">
      <w:r>
        <w:continuationSeparator/>
      </w:r>
    </w:p>
  </w:endnote>
  <w:endnote w:id="2">
    <w:p w:rsidR="00F30E1B" w:rsidRPr="005576DC" w:rsidRDefault="00F30E1B" w:rsidP="00C2100B">
      <w:pPr>
        <w:pStyle w:val="SonnotMetni"/>
        <w:rPr>
          <w:sz w:val="18"/>
          <w:szCs w:val="18"/>
        </w:rPr>
      </w:pPr>
      <w:r w:rsidRPr="005576DC">
        <w:rPr>
          <w:rStyle w:val="SonnotBavurusu"/>
          <w:sz w:val="18"/>
          <w:szCs w:val="18"/>
        </w:rPr>
        <w:endnoteRef/>
      </w:r>
      <w:r w:rsidRPr="005576DC">
        <w:rPr>
          <w:sz w:val="18"/>
          <w:szCs w:val="18"/>
        </w:rPr>
        <w:t xml:space="preserve"> Buhâri, İlim, 49.</w:t>
      </w:r>
    </w:p>
  </w:endnote>
  <w:endnote w:id="3">
    <w:p w:rsidR="000E55BD" w:rsidRPr="005576DC" w:rsidRDefault="000E55BD" w:rsidP="00155986">
      <w:pPr>
        <w:pStyle w:val="SonnotMetni"/>
        <w:rPr>
          <w:sz w:val="18"/>
          <w:szCs w:val="18"/>
        </w:rPr>
      </w:pPr>
      <w:r w:rsidRPr="005576DC">
        <w:rPr>
          <w:rStyle w:val="SonnotBavurusu"/>
          <w:sz w:val="18"/>
          <w:szCs w:val="18"/>
        </w:rPr>
        <w:endnoteRef/>
      </w:r>
      <w:r w:rsidR="00155986" w:rsidRPr="005576DC">
        <w:rPr>
          <w:sz w:val="18"/>
          <w:szCs w:val="18"/>
        </w:rPr>
        <w:t xml:space="preserve"> Nesâî</w:t>
      </w:r>
      <w:r w:rsidRPr="005576DC">
        <w:rPr>
          <w:sz w:val="18"/>
          <w:szCs w:val="18"/>
        </w:rPr>
        <w:t>, İman, 8.</w:t>
      </w:r>
    </w:p>
  </w:endnote>
  <w:endnote w:id="4">
    <w:p w:rsidR="000E55BD" w:rsidRPr="005576DC" w:rsidRDefault="000E55BD" w:rsidP="00C2100B">
      <w:pPr>
        <w:pStyle w:val="SonnotMetni"/>
        <w:rPr>
          <w:sz w:val="18"/>
          <w:szCs w:val="18"/>
        </w:rPr>
      </w:pPr>
      <w:r w:rsidRPr="005576DC">
        <w:rPr>
          <w:rStyle w:val="SonnotBavurusu"/>
          <w:sz w:val="18"/>
          <w:szCs w:val="18"/>
        </w:rPr>
        <w:endnoteRef/>
      </w:r>
      <w:r w:rsidRPr="005576DC">
        <w:rPr>
          <w:sz w:val="18"/>
          <w:szCs w:val="18"/>
        </w:rPr>
        <w:t xml:space="preserve"> Müslim, İman, 62.</w:t>
      </w:r>
    </w:p>
  </w:endnote>
  <w:endnote w:id="5">
    <w:p w:rsidR="00862EF3" w:rsidRPr="005576DC" w:rsidRDefault="00862EF3" w:rsidP="00862EF3">
      <w:pPr>
        <w:pStyle w:val="SonnotMetni"/>
        <w:rPr>
          <w:sz w:val="18"/>
          <w:szCs w:val="18"/>
        </w:rPr>
      </w:pPr>
      <w:r w:rsidRPr="005576DC">
        <w:rPr>
          <w:rStyle w:val="SonnotBavurusu"/>
          <w:sz w:val="18"/>
          <w:szCs w:val="18"/>
        </w:rPr>
        <w:endnoteRef/>
      </w:r>
      <w:r w:rsidRPr="005576DC">
        <w:rPr>
          <w:sz w:val="18"/>
          <w:szCs w:val="18"/>
        </w:rPr>
        <w:t xml:space="preserve"> Nahl, 16/97.</w:t>
      </w:r>
    </w:p>
  </w:endnote>
  <w:endnote w:id="6">
    <w:p w:rsidR="00862EF3" w:rsidRPr="005576DC" w:rsidRDefault="00862EF3" w:rsidP="0079609B">
      <w:pPr>
        <w:pStyle w:val="SonnotMetni"/>
      </w:pPr>
      <w:r w:rsidRPr="005576DC">
        <w:rPr>
          <w:rStyle w:val="SonnotBavurusu"/>
          <w:sz w:val="18"/>
          <w:szCs w:val="18"/>
        </w:rPr>
        <w:endnoteRef/>
      </w:r>
      <w:r w:rsidR="0079609B" w:rsidRPr="005576DC">
        <w:rPr>
          <w:sz w:val="18"/>
          <w:szCs w:val="18"/>
        </w:rPr>
        <w:t xml:space="preserve"> Tirmizî, Radâ, 11.</w:t>
      </w:r>
    </w:p>
  </w:endnote>
  <w:endnote w:id="7">
    <w:p w:rsidR="00364429" w:rsidRPr="005576DC" w:rsidRDefault="00364429" w:rsidP="00364429">
      <w:pPr>
        <w:pStyle w:val="SonnotMetni"/>
      </w:pPr>
      <w:r w:rsidRPr="005576DC">
        <w:rPr>
          <w:rStyle w:val="SonnotBavurusu"/>
          <w:sz w:val="18"/>
          <w:szCs w:val="18"/>
        </w:rPr>
        <w:endnoteRef/>
      </w:r>
      <w:r w:rsidRPr="005576DC">
        <w:rPr>
          <w:sz w:val="18"/>
          <w:szCs w:val="18"/>
        </w:rPr>
        <w:t xml:space="preserve"> Fussilet, 41/30.</w:t>
      </w:r>
    </w:p>
  </w:endnote>
  <w:endnote w:id="8">
    <w:p w:rsidR="006E6E91" w:rsidRPr="005576DC" w:rsidRDefault="006E6E91">
      <w:pPr>
        <w:pStyle w:val="SonnotMetni"/>
        <w:rPr>
          <w:sz w:val="18"/>
          <w:szCs w:val="18"/>
        </w:rPr>
      </w:pPr>
      <w:r w:rsidRPr="005576DC">
        <w:rPr>
          <w:rStyle w:val="SonnotBavurusu"/>
          <w:sz w:val="18"/>
          <w:szCs w:val="18"/>
        </w:rPr>
        <w:endnoteRef/>
      </w:r>
      <w:r w:rsidR="00A860A8">
        <w:rPr>
          <w:sz w:val="18"/>
          <w:szCs w:val="18"/>
        </w:rPr>
        <w:t xml:space="preserve"> Al-i İmran, 3/</w:t>
      </w:r>
      <w:r w:rsidRPr="005576DC">
        <w:rPr>
          <w:sz w:val="18"/>
          <w:szCs w:val="18"/>
        </w:rPr>
        <w:t>173</w:t>
      </w:r>
      <w:r w:rsidR="009F00BE" w:rsidRPr="005576DC">
        <w:rPr>
          <w:sz w:val="18"/>
          <w:szCs w:val="18"/>
        </w:rPr>
        <w:t>.</w:t>
      </w:r>
    </w:p>
  </w:endnote>
  <w:endnote w:id="9">
    <w:p w:rsidR="00256266" w:rsidRPr="005576DC" w:rsidRDefault="00F04FC5" w:rsidP="006D1615">
      <w:pPr>
        <w:pStyle w:val="SonnotMetni"/>
        <w:rPr>
          <w:sz w:val="18"/>
          <w:szCs w:val="18"/>
        </w:rPr>
      </w:pPr>
      <w:r w:rsidRPr="005576DC">
        <w:rPr>
          <w:rStyle w:val="SonnotBavurusu"/>
          <w:color w:val="000000"/>
          <w:sz w:val="18"/>
          <w:szCs w:val="18"/>
        </w:rPr>
        <w:endnoteRef/>
      </w:r>
      <w:r w:rsidRPr="005576DC">
        <w:rPr>
          <w:color w:val="000000"/>
          <w:sz w:val="18"/>
          <w:szCs w:val="18"/>
        </w:rPr>
        <w:t xml:space="preserve"> </w:t>
      </w:r>
      <w:r w:rsidR="005A15F3" w:rsidRPr="005576DC">
        <w:rPr>
          <w:sz w:val="18"/>
          <w:szCs w:val="18"/>
        </w:rPr>
        <w:t>İbn Hanbel, III, 424</w:t>
      </w:r>
      <w:r w:rsidRPr="005576DC">
        <w:rPr>
          <w:sz w:val="18"/>
          <w:szCs w:val="18"/>
        </w:rPr>
        <w:t>.</w:t>
      </w:r>
      <w:r w:rsidR="006D1615" w:rsidRPr="005576DC">
        <w:rPr>
          <w:sz w:val="18"/>
          <w:szCs w:val="18"/>
        </w:rPr>
        <w:t xml:space="preserve"> </w:t>
      </w:r>
      <w:r w:rsidR="00B156B4" w:rsidRPr="005576DC">
        <w:rPr>
          <w:sz w:val="18"/>
          <w:szCs w:val="18"/>
        </w:rPr>
        <w:t xml:space="preserve">   </w:t>
      </w:r>
    </w:p>
    <w:p w:rsidR="009F00BE" w:rsidRPr="00E15B72" w:rsidRDefault="00F04FC5" w:rsidP="00BC1475">
      <w:pPr>
        <w:pStyle w:val="SonnotMetni"/>
        <w:jc w:val="right"/>
        <w:rPr>
          <w:color w:val="000000"/>
          <w:sz w:val="22"/>
          <w:szCs w:val="22"/>
        </w:rPr>
      </w:pPr>
      <w:r w:rsidRPr="00E15B72">
        <w:rPr>
          <w:b/>
          <w:bCs/>
          <w:i/>
          <w:iCs/>
          <w:sz w:val="22"/>
          <w:szCs w:val="22"/>
        </w:rPr>
        <w:t>Din Hizmetleri Genel Müdürlüğü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23" w:rsidRDefault="005F2F23" w:rsidP="003421E0">
      <w:r>
        <w:separator/>
      </w:r>
    </w:p>
  </w:footnote>
  <w:footnote w:type="continuationSeparator" w:id="1">
    <w:p w:rsidR="005F2F23" w:rsidRDefault="005F2F23" w:rsidP="00342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9228A"/>
    <w:rsid w:val="0001018C"/>
    <w:rsid w:val="00011337"/>
    <w:rsid w:val="00017A62"/>
    <w:rsid w:val="000373AF"/>
    <w:rsid w:val="0004222E"/>
    <w:rsid w:val="000422AC"/>
    <w:rsid w:val="00051318"/>
    <w:rsid w:val="000573F8"/>
    <w:rsid w:val="00062FA1"/>
    <w:rsid w:val="00070C5A"/>
    <w:rsid w:val="00071256"/>
    <w:rsid w:val="00071731"/>
    <w:rsid w:val="0007458D"/>
    <w:rsid w:val="00092FB1"/>
    <w:rsid w:val="000A3794"/>
    <w:rsid w:val="000A550C"/>
    <w:rsid w:val="000A57D7"/>
    <w:rsid w:val="000B060B"/>
    <w:rsid w:val="000B438E"/>
    <w:rsid w:val="000D1A6F"/>
    <w:rsid w:val="000D421F"/>
    <w:rsid w:val="000D7E9E"/>
    <w:rsid w:val="000E55BD"/>
    <w:rsid w:val="001107E5"/>
    <w:rsid w:val="001112D2"/>
    <w:rsid w:val="00116D34"/>
    <w:rsid w:val="00130AE6"/>
    <w:rsid w:val="0014265A"/>
    <w:rsid w:val="00155986"/>
    <w:rsid w:val="001600F2"/>
    <w:rsid w:val="0016285E"/>
    <w:rsid w:val="00164D30"/>
    <w:rsid w:val="00173A3D"/>
    <w:rsid w:val="00180E83"/>
    <w:rsid w:val="0018653B"/>
    <w:rsid w:val="001A05C7"/>
    <w:rsid w:val="001A4E62"/>
    <w:rsid w:val="001B2E7E"/>
    <w:rsid w:val="001D11E5"/>
    <w:rsid w:val="001E3818"/>
    <w:rsid w:val="00217DCC"/>
    <w:rsid w:val="002255ED"/>
    <w:rsid w:val="002259A7"/>
    <w:rsid w:val="00225A72"/>
    <w:rsid w:val="00237182"/>
    <w:rsid w:val="002377C6"/>
    <w:rsid w:val="0023799C"/>
    <w:rsid w:val="0024329E"/>
    <w:rsid w:val="00247C10"/>
    <w:rsid w:val="00256266"/>
    <w:rsid w:val="00260EFF"/>
    <w:rsid w:val="002626DF"/>
    <w:rsid w:val="00272E49"/>
    <w:rsid w:val="00273EFC"/>
    <w:rsid w:val="00276076"/>
    <w:rsid w:val="00287C01"/>
    <w:rsid w:val="002B13C7"/>
    <w:rsid w:val="002C41B8"/>
    <w:rsid w:val="002E177E"/>
    <w:rsid w:val="002E515E"/>
    <w:rsid w:val="002F17FF"/>
    <w:rsid w:val="002F759A"/>
    <w:rsid w:val="003022F9"/>
    <w:rsid w:val="00306C5B"/>
    <w:rsid w:val="00312929"/>
    <w:rsid w:val="003156EC"/>
    <w:rsid w:val="00320CFF"/>
    <w:rsid w:val="00325D0C"/>
    <w:rsid w:val="0032647C"/>
    <w:rsid w:val="00331433"/>
    <w:rsid w:val="00331678"/>
    <w:rsid w:val="00331D7F"/>
    <w:rsid w:val="003322B7"/>
    <w:rsid w:val="00340013"/>
    <w:rsid w:val="003421E0"/>
    <w:rsid w:val="00342CC4"/>
    <w:rsid w:val="003467B2"/>
    <w:rsid w:val="00362208"/>
    <w:rsid w:val="00362E0B"/>
    <w:rsid w:val="00364429"/>
    <w:rsid w:val="0036712D"/>
    <w:rsid w:val="003759C7"/>
    <w:rsid w:val="00377BD2"/>
    <w:rsid w:val="00380C24"/>
    <w:rsid w:val="00390EF6"/>
    <w:rsid w:val="00397004"/>
    <w:rsid w:val="003B3A70"/>
    <w:rsid w:val="003B6650"/>
    <w:rsid w:val="003C747B"/>
    <w:rsid w:val="003D75A5"/>
    <w:rsid w:val="003F0C6E"/>
    <w:rsid w:val="003F5BF2"/>
    <w:rsid w:val="0043170C"/>
    <w:rsid w:val="00431989"/>
    <w:rsid w:val="00433D74"/>
    <w:rsid w:val="004578EA"/>
    <w:rsid w:val="0048031A"/>
    <w:rsid w:val="00482083"/>
    <w:rsid w:val="00496DEE"/>
    <w:rsid w:val="004B2008"/>
    <w:rsid w:val="004B2BE3"/>
    <w:rsid w:val="004C26AB"/>
    <w:rsid w:val="004D34D9"/>
    <w:rsid w:val="004E23C2"/>
    <w:rsid w:val="0050048C"/>
    <w:rsid w:val="00501008"/>
    <w:rsid w:val="00502916"/>
    <w:rsid w:val="0050424C"/>
    <w:rsid w:val="0053017A"/>
    <w:rsid w:val="005335AD"/>
    <w:rsid w:val="00551DB1"/>
    <w:rsid w:val="0055316B"/>
    <w:rsid w:val="005576DC"/>
    <w:rsid w:val="0056018D"/>
    <w:rsid w:val="005663D9"/>
    <w:rsid w:val="005823F4"/>
    <w:rsid w:val="00593711"/>
    <w:rsid w:val="00593E99"/>
    <w:rsid w:val="005A15F3"/>
    <w:rsid w:val="005A3B46"/>
    <w:rsid w:val="005B3265"/>
    <w:rsid w:val="005C355D"/>
    <w:rsid w:val="005D37F7"/>
    <w:rsid w:val="005D5F10"/>
    <w:rsid w:val="005E0418"/>
    <w:rsid w:val="005E5260"/>
    <w:rsid w:val="005E6498"/>
    <w:rsid w:val="005F2F23"/>
    <w:rsid w:val="005F34DF"/>
    <w:rsid w:val="005F52AE"/>
    <w:rsid w:val="006018D1"/>
    <w:rsid w:val="00603059"/>
    <w:rsid w:val="00604C55"/>
    <w:rsid w:val="00610FB6"/>
    <w:rsid w:val="0061403C"/>
    <w:rsid w:val="00614548"/>
    <w:rsid w:val="006149CA"/>
    <w:rsid w:val="00615247"/>
    <w:rsid w:val="006352D1"/>
    <w:rsid w:val="00635E70"/>
    <w:rsid w:val="00647E3C"/>
    <w:rsid w:val="006511C1"/>
    <w:rsid w:val="00651418"/>
    <w:rsid w:val="00662FA2"/>
    <w:rsid w:val="00671AC9"/>
    <w:rsid w:val="006822D6"/>
    <w:rsid w:val="006A2D8C"/>
    <w:rsid w:val="006A6371"/>
    <w:rsid w:val="006B4971"/>
    <w:rsid w:val="006B70EA"/>
    <w:rsid w:val="006B7D02"/>
    <w:rsid w:val="006C0329"/>
    <w:rsid w:val="006C0910"/>
    <w:rsid w:val="006C5A48"/>
    <w:rsid w:val="006D0039"/>
    <w:rsid w:val="006D1615"/>
    <w:rsid w:val="006E37B3"/>
    <w:rsid w:val="006E5AE4"/>
    <w:rsid w:val="006E6E91"/>
    <w:rsid w:val="006E7949"/>
    <w:rsid w:val="006F764D"/>
    <w:rsid w:val="007140CA"/>
    <w:rsid w:val="0072306D"/>
    <w:rsid w:val="007309F3"/>
    <w:rsid w:val="00732BF3"/>
    <w:rsid w:val="00735498"/>
    <w:rsid w:val="00746C03"/>
    <w:rsid w:val="00753A82"/>
    <w:rsid w:val="00754B94"/>
    <w:rsid w:val="00786636"/>
    <w:rsid w:val="00793E4D"/>
    <w:rsid w:val="0079609B"/>
    <w:rsid w:val="007C0535"/>
    <w:rsid w:val="007D39C1"/>
    <w:rsid w:val="007E0D73"/>
    <w:rsid w:val="007E1FDC"/>
    <w:rsid w:val="007E6CA4"/>
    <w:rsid w:val="008110CA"/>
    <w:rsid w:val="00816047"/>
    <w:rsid w:val="008203A7"/>
    <w:rsid w:val="008219BE"/>
    <w:rsid w:val="00821EE2"/>
    <w:rsid w:val="00824B31"/>
    <w:rsid w:val="00837301"/>
    <w:rsid w:val="00850A48"/>
    <w:rsid w:val="00857DF3"/>
    <w:rsid w:val="00860D98"/>
    <w:rsid w:val="00862EF3"/>
    <w:rsid w:val="00862F94"/>
    <w:rsid w:val="00877060"/>
    <w:rsid w:val="00894BB1"/>
    <w:rsid w:val="0089656D"/>
    <w:rsid w:val="008A2A8E"/>
    <w:rsid w:val="008A7FE5"/>
    <w:rsid w:val="008B5780"/>
    <w:rsid w:val="008C6A3F"/>
    <w:rsid w:val="008E147B"/>
    <w:rsid w:val="008F2044"/>
    <w:rsid w:val="00902876"/>
    <w:rsid w:val="009064DA"/>
    <w:rsid w:val="009434D3"/>
    <w:rsid w:val="00945805"/>
    <w:rsid w:val="00947A6D"/>
    <w:rsid w:val="00955EAC"/>
    <w:rsid w:val="00956C58"/>
    <w:rsid w:val="00960324"/>
    <w:rsid w:val="0096374E"/>
    <w:rsid w:val="00975520"/>
    <w:rsid w:val="00983EEE"/>
    <w:rsid w:val="0098779F"/>
    <w:rsid w:val="009907B5"/>
    <w:rsid w:val="0099228A"/>
    <w:rsid w:val="009D387B"/>
    <w:rsid w:val="009E62ED"/>
    <w:rsid w:val="009F00BE"/>
    <w:rsid w:val="00A04F1E"/>
    <w:rsid w:val="00A139D6"/>
    <w:rsid w:val="00A15FF4"/>
    <w:rsid w:val="00A24823"/>
    <w:rsid w:val="00A2584F"/>
    <w:rsid w:val="00A4636A"/>
    <w:rsid w:val="00A5095A"/>
    <w:rsid w:val="00A50E98"/>
    <w:rsid w:val="00A51FD5"/>
    <w:rsid w:val="00A64558"/>
    <w:rsid w:val="00A70C8D"/>
    <w:rsid w:val="00A77F2C"/>
    <w:rsid w:val="00A860A8"/>
    <w:rsid w:val="00A92CA3"/>
    <w:rsid w:val="00A92ED9"/>
    <w:rsid w:val="00AA1334"/>
    <w:rsid w:val="00AA4ED6"/>
    <w:rsid w:val="00AC2542"/>
    <w:rsid w:val="00AD692E"/>
    <w:rsid w:val="00AE0DB9"/>
    <w:rsid w:val="00AE1CE9"/>
    <w:rsid w:val="00AF252F"/>
    <w:rsid w:val="00AF3313"/>
    <w:rsid w:val="00B01E11"/>
    <w:rsid w:val="00B0499B"/>
    <w:rsid w:val="00B1300E"/>
    <w:rsid w:val="00B14063"/>
    <w:rsid w:val="00B156B4"/>
    <w:rsid w:val="00B35254"/>
    <w:rsid w:val="00B4199F"/>
    <w:rsid w:val="00B51539"/>
    <w:rsid w:val="00B5799D"/>
    <w:rsid w:val="00B638B1"/>
    <w:rsid w:val="00B818D7"/>
    <w:rsid w:val="00B90D04"/>
    <w:rsid w:val="00BA48B8"/>
    <w:rsid w:val="00BA7B36"/>
    <w:rsid w:val="00BC0382"/>
    <w:rsid w:val="00BC1475"/>
    <w:rsid w:val="00BD6A6A"/>
    <w:rsid w:val="00BE7549"/>
    <w:rsid w:val="00BF0C5A"/>
    <w:rsid w:val="00BF259D"/>
    <w:rsid w:val="00C07246"/>
    <w:rsid w:val="00C2100B"/>
    <w:rsid w:val="00C245BE"/>
    <w:rsid w:val="00C346A3"/>
    <w:rsid w:val="00C45520"/>
    <w:rsid w:val="00C46D45"/>
    <w:rsid w:val="00C53C6B"/>
    <w:rsid w:val="00C75EDF"/>
    <w:rsid w:val="00C8164F"/>
    <w:rsid w:val="00C859F6"/>
    <w:rsid w:val="00C909D8"/>
    <w:rsid w:val="00C9651D"/>
    <w:rsid w:val="00C97D30"/>
    <w:rsid w:val="00CB2D5E"/>
    <w:rsid w:val="00CB3669"/>
    <w:rsid w:val="00CB4A76"/>
    <w:rsid w:val="00CC61D9"/>
    <w:rsid w:val="00CD2DAF"/>
    <w:rsid w:val="00CF4225"/>
    <w:rsid w:val="00CF4452"/>
    <w:rsid w:val="00D00F6C"/>
    <w:rsid w:val="00D031E9"/>
    <w:rsid w:val="00D133AE"/>
    <w:rsid w:val="00D16ADE"/>
    <w:rsid w:val="00D20E26"/>
    <w:rsid w:val="00D22197"/>
    <w:rsid w:val="00D23C75"/>
    <w:rsid w:val="00D24514"/>
    <w:rsid w:val="00D27188"/>
    <w:rsid w:val="00D30E07"/>
    <w:rsid w:val="00D4125D"/>
    <w:rsid w:val="00D635A4"/>
    <w:rsid w:val="00D6374A"/>
    <w:rsid w:val="00D65F73"/>
    <w:rsid w:val="00D6662D"/>
    <w:rsid w:val="00D7186C"/>
    <w:rsid w:val="00D72507"/>
    <w:rsid w:val="00D85BC4"/>
    <w:rsid w:val="00D93210"/>
    <w:rsid w:val="00D95B54"/>
    <w:rsid w:val="00DA416F"/>
    <w:rsid w:val="00DB446D"/>
    <w:rsid w:val="00DD1875"/>
    <w:rsid w:val="00DD539F"/>
    <w:rsid w:val="00DD6305"/>
    <w:rsid w:val="00DE58BB"/>
    <w:rsid w:val="00DE7CA0"/>
    <w:rsid w:val="00DE7FA7"/>
    <w:rsid w:val="00DF3A83"/>
    <w:rsid w:val="00DF7406"/>
    <w:rsid w:val="00E15B72"/>
    <w:rsid w:val="00E2076A"/>
    <w:rsid w:val="00E4273C"/>
    <w:rsid w:val="00E50FF4"/>
    <w:rsid w:val="00E53E13"/>
    <w:rsid w:val="00E65370"/>
    <w:rsid w:val="00E95EF6"/>
    <w:rsid w:val="00EA47A5"/>
    <w:rsid w:val="00EB1B23"/>
    <w:rsid w:val="00EB56E1"/>
    <w:rsid w:val="00EB794B"/>
    <w:rsid w:val="00EC3918"/>
    <w:rsid w:val="00EC4AE9"/>
    <w:rsid w:val="00ED184A"/>
    <w:rsid w:val="00ED3B01"/>
    <w:rsid w:val="00EF499A"/>
    <w:rsid w:val="00EF49A9"/>
    <w:rsid w:val="00F0403C"/>
    <w:rsid w:val="00F04FC5"/>
    <w:rsid w:val="00F06D4D"/>
    <w:rsid w:val="00F12359"/>
    <w:rsid w:val="00F20D99"/>
    <w:rsid w:val="00F21318"/>
    <w:rsid w:val="00F30E1B"/>
    <w:rsid w:val="00F46880"/>
    <w:rsid w:val="00F50E11"/>
    <w:rsid w:val="00F54F61"/>
    <w:rsid w:val="00F559ED"/>
    <w:rsid w:val="00F5682B"/>
    <w:rsid w:val="00F56981"/>
    <w:rsid w:val="00F61D8D"/>
    <w:rsid w:val="00F64D49"/>
    <w:rsid w:val="00F74296"/>
    <w:rsid w:val="00F87A1A"/>
    <w:rsid w:val="00F87A94"/>
    <w:rsid w:val="00F90F53"/>
    <w:rsid w:val="00FB42A9"/>
    <w:rsid w:val="00FC0864"/>
    <w:rsid w:val="00FD1D7A"/>
    <w:rsid w:val="00FD6E2F"/>
    <w:rsid w:val="00FD713E"/>
    <w:rsid w:val="00FE513A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8C6A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Gl">
    <w:name w:val="Strong"/>
    <w:qFormat/>
    <w:rsid w:val="0099228A"/>
    <w:rPr>
      <w:b/>
      <w:bCs/>
    </w:rPr>
  </w:style>
  <w:style w:type="paragraph" w:styleId="SonnotMetni">
    <w:name w:val="endnote text"/>
    <w:basedOn w:val="Normal"/>
    <w:link w:val="SonnotMetniChar"/>
    <w:uiPriority w:val="99"/>
    <w:rsid w:val="003421E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3421E0"/>
  </w:style>
  <w:style w:type="character" w:styleId="SonnotBavurusu">
    <w:name w:val="endnote reference"/>
    <w:uiPriority w:val="99"/>
    <w:rsid w:val="003421E0"/>
    <w:rPr>
      <w:vertAlign w:val="superscript"/>
    </w:rPr>
  </w:style>
  <w:style w:type="paragraph" w:styleId="DipnotMetni">
    <w:name w:val="footnote text"/>
    <w:basedOn w:val="Normal"/>
    <w:link w:val="DipnotMetniChar"/>
    <w:rsid w:val="000A57D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A57D7"/>
  </w:style>
  <w:style w:type="character" w:styleId="DipnotBavurusu">
    <w:name w:val="footnote reference"/>
    <w:rsid w:val="000A57D7"/>
    <w:rPr>
      <w:vertAlign w:val="superscript"/>
    </w:rPr>
  </w:style>
  <w:style w:type="paragraph" w:styleId="BalonMetni">
    <w:name w:val="Balloon Text"/>
    <w:basedOn w:val="Normal"/>
    <w:link w:val="BalonMetniChar"/>
    <w:rsid w:val="001112D2"/>
    <w:rPr>
      <w:rFonts w:ascii="Segoe UI" w:hAnsi="Segoe UI"/>
      <w:sz w:val="18"/>
      <w:szCs w:val="18"/>
      <w:lang/>
    </w:rPr>
  </w:style>
  <w:style w:type="character" w:customStyle="1" w:styleId="BalonMetniChar">
    <w:name w:val="Balon Metni Char"/>
    <w:link w:val="BalonMetni"/>
    <w:rsid w:val="001112D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92CA3"/>
  </w:style>
  <w:style w:type="character" w:customStyle="1" w:styleId="Balk1Char">
    <w:name w:val="Başlık 1 Char"/>
    <w:link w:val="Balk1"/>
    <w:uiPriority w:val="9"/>
    <w:rsid w:val="008C6A3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7" ma:contentTypeDescription="Yeni belge oluşturun." ma:contentTypeScope="" ma:versionID="151f7b8df45a0def81ca33b6c51377c4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804a4e652f32997c11b293a151e8f227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Hutbe_x0020_Okunma_x0020_Tarihi xmlns="5747133e-47c3-40f9-b597-5a70eae5b72b">2018-07-26T23:00:00+00:00</Hutbe_x0020_Okunma_x0020_Tarihi>
    <Word xmlns="5747133e-47c3-40f9-b597-5a70eae5b72b">
      <Url xmlns="5747133e-47c3-40f9-b597-5a70eae5b72b" xsi:nil="true"/>
      <Description xmlns="5747133e-47c3-40f9-b597-5a70eae5b72b" xsi:nil="true"/>
    </Word>
    <Ses xmlns="5747133e-47c3-40f9-b597-5a70eae5b72b">
      <Url xmlns="5747133e-47c3-40f9-b597-5a70eae5b72b" xsi:nil="true"/>
      <Description xmlns="5747133e-47c3-40f9-b597-5a70eae5b72b" xsi:nil="true"/>
    </Ses>
    <Dil xmlns="5747133e-47c3-40f9-b597-5a70eae5b72b">Türkçe</Dil>
  </documentManagement>
</p:properties>
</file>

<file path=customXml/itemProps1.xml><?xml version="1.0" encoding="utf-8"?>
<ds:datastoreItem xmlns:ds="http://schemas.openxmlformats.org/officeDocument/2006/customXml" ds:itemID="{52F4067B-9C56-4867-8B82-3EC7B84171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5D0749-A6A6-4710-B1FB-018942EA1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AA8F8B-E6FB-413E-9917-2564BB3B27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87988E-C459-47BA-A8A6-FA3F1DE24F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9E30D0-C462-4FB3-A400-93BF10F5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87cfd-c7fc-49a8-8d9d-da2ba9e3e0bd"/>
    <ds:schemaRef ds:uri="5747133e-47c3-40f9-b597-5a70eae5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8AA98E-F445-4A99-9223-ABD899948DFB}">
  <ds:schemaRefs>
    <ds:schemaRef ds:uri="http://schemas.microsoft.com/office/2006/metadata/properties"/>
    <ds:schemaRef ds:uri="5747133e-47c3-40f9-b597-5a70eae5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İLİ</vt:lpstr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İman-Amel İlişkisi.jpg</dc:title>
  <dc:creator>OEM</dc:creator>
  <cp:lastModifiedBy>lenovo</cp:lastModifiedBy>
  <cp:revision>2</cp:revision>
  <cp:lastPrinted>2018-07-25T15:57:00Z</cp:lastPrinted>
  <dcterms:created xsi:type="dcterms:W3CDTF">2018-07-25T15:08:00Z</dcterms:created>
  <dcterms:modified xsi:type="dcterms:W3CDTF">2018-07-25T15:08:00Z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CAAACSZ7ZDQP-429-580</vt:lpwstr>
  </property>
  <property fmtid="{D5CDD505-2E9C-101B-9397-08002B2CF9AE}" pid="3" name="_dlc_DocIdItemGuid">
    <vt:lpwstr>4ec71a65-c681-49b3-9ae4-c1047b23dcc5</vt:lpwstr>
  </property>
  <property fmtid="{D5CDD505-2E9C-101B-9397-08002B2CF9AE}" pid="4" name="_dlc_DocIdUrl">
    <vt:lpwstr>http://www2.diyanet.gov.tr/DinHizmetleriGenelMudurlugu/_layouts/15/DocIdRedir.aspx?ID=CAAACSZ7ZDQP-429-580, CAAACSZ7ZDQP-429-580</vt:lpwstr>
  </property>
</Properties>
</file>